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982828" w:rsidRPr="00B34C72" w:rsidRDefault="00982828">
      <w:pPr>
        <w:jc w:val="center"/>
        <w:rPr>
          <w:rFonts w:ascii="Bradley Hand ITC" w:hAnsi="Bradley Hand ITC" w:cs="Tahoma"/>
          <w:b/>
          <w:color w:val="984806"/>
          <w:sz w:val="52"/>
          <w:szCs w:val="52"/>
        </w:rPr>
      </w:pPr>
      <w:r w:rsidRPr="00B34C72">
        <w:rPr>
          <w:rFonts w:ascii="Bradley Hand ITC" w:hAnsi="Bradley Hand ITC" w:cs="Tahoma"/>
          <w:b/>
          <w:color w:val="984806"/>
          <w:sz w:val="52"/>
          <w:szCs w:val="52"/>
        </w:rPr>
        <w:t>S A C H A J K O   –   P R O J E K T</w:t>
      </w:r>
    </w:p>
    <w:p w:rsidR="00982828" w:rsidRPr="005253DF" w:rsidRDefault="00982828" w:rsidP="005253DF">
      <w:pPr>
        <w:pStyle w:val="Nagwek6"/>
        <w:tabs>
          <w:tab w:val="left" w:pos="0"/>
        </w:tabs>
        <w:rPr>
          <w:rFonts w:ascii="Bradley Hand ITC" w:hAnsi="Bradley Hand ITC" w:cs="Tahoma"/>
          <w:bCs/>
          <w:color w:val="0F243E"/>
        </w:rPr>
      </w:pPr>
      <w:r w:rsidRPr="005253DF">
        <w:rPr>
          <w:rFonts w:ascii="Bradley Hand ITC" w:hAnsi="Bradley Hand ITC" w:cs="Tahoma"/>
          <w:bCs/>
          <w:color w:val="0F243E"/>
        </w:rPr>
        <w:t>MGR INZ.  ALEKSANDRA  SACHAJKO</w:t>
      </w:r>
    </w:p>
    <w:p w:rsidR="00982828" w:rsidRPr="005253DF" w:rsidRDefault="00982828" w:rsidP="005253DF">
      <w:pPr>
        <w:rPr>
          <w:rFonts w:ascii="Tahoma" w:hAnsi="Tahoma" w:cs="Tahoma"/>
          <w:b/>
          <w:bCs/>
          <w:color w:val="0F243E"/>
        </w:rPr>
      </w:pPr>
      <w:r w:rsidRPr="005253DF">
        <w:rPr>
          <w:rFonts w:ascii="Tahoma" w:hAnsi="Tahoma" w:cs="Tahoma"/>
          <w:b/>
          <w:bCs/>
          <w:color w:val="0F243E"/>
        </w:rPr>
        <w:t xml:space="preserve">93-134 </w:t>
      </w:r>
      <w:r w:rsidR="001244A3">
        <w:rPr>
          <w:rFonts w:ascii="Tahoma" w:hAnsi="Tahoma" w:cs="Tahoma"/>
          <w:b/>
          <w:bCs/>
          <w:color w:val="0F243E"/>
        </w:rPr>
        <w:t>Łódź, ul. Poznańska 17/19 M 17</w:t>
      </w:r>
      <w:r w:rsidR="001244A3">
        <w:rPr>
          <w:rFonts w:ascii="Tahoma" w:hAnsi="Tahoma" w:cs="Tahoma"/>
          <w:b/>
          <w:bCs/>
          <w:color w:val="0F243E"/>
        </w:rPr>
        <w:tab/>
      </w:r>
      <w:r w:rsidRPr="005253DF">
        <w:rPr>
          <w:rFonts w:ascii="Tahoma" w:hAnsi="Tahoma" w:cs="Tahoma"/>
          <w:b/>
          <w:bCs/>
          <w:color w:val="0F243E"/>
        </w:rPr>
        <w:tab/>
        <w:t>TEL. 0-501-359-321</w:t>
      </w:r>
    </w:p>
    <w:p w:rsidR="00982828" w:rsidRPr="005253DF" w:rsidRDefault="00982828" w:rsidP="005253DF">
      <w:pPr>
        <w:jc w:val="center"/>
        <w:rPr>
          <w:color w:val="0F243E"/>
        </w:rPr>
      </w:pPr>
    </w:p>
    <w:p w:rsidR="00982828" w:rsidRPr="005253DF" w:rsidRDefault="00982828" w:rsidP="005253DF">
      <w:pPr>
        <w:jc w:val="center"/>
        <w:rPr>
          <w:color w:val="0F243E"/>
        </w:rPr>
      </w:pPr>
    </w:p>
    <w:p w:rsidR="00982828" w:rsidRPr="005253DF" w:rsidRDefault="00982828" w:rsidP="005253DF">
      <w:pPr>
        <w:jc w:val="center"/>
        <w:rPr>
          <w:rFonts w:ascii="Arial" w:hAnsi="Arial" w:cs="Arial"/>
          <w:color w:val="0F243E"/>
        </w:rPr>
      </w:pPr>
    </w:p>
    <w:p w:rsidR="00982828" w:rsidRPr="005253DF" w:rsidRDefault="00982828" w:rsidP="005253DF">
      <w:pPr>
        <w:jc w:val="center"/>
        <w:rPr>
          <w:rFonts w:ascii="Arial" w:hAnsi="Arial" w:cs="Arial"/>
          <w:color w:val="0F243E"/>
        </w:rPr>
      </w:pPr>
    </w:p>
    <w:p w:rsidR="00982828" w:rsidRPr="005253DF" w:rsidRDefault="00982828" w:rsidP="005253DF">
      <w:pPr>
        <w:jc w:val="center"/>
        <w:rPr>
          <w:rFonts w:ascii="Arial" w:hAnsi="Arial" w:cs="Arial"/>
          <w:b/>
          <w:color w:val="0F243E"/>
          <w:sz w:val="32"/>
          <w:szCs w:val="32"/>
        </w:rPr>
      </w:pPr>
    </w:p>
    <w:p w:rsidR="007C3F65" w:rsidRPr="005253DF" w:rsidRDefault="007C3F65" w:rsidP="005253DF">
      <w:pPr>
        <w:ind w:left="-142" w:right="-567"/>
        <w:jc w:val="center"/>
        <w:rPr>
          <w:rFonts w:ascii="Arial" w:hAnsi="Arial" w:cs="Arial"/>
          <w:color w:val="0F243E"/>
          <w:sz w:val="32"/>
          <w:szCs w:val="32"/>
        </w:rPr>
      </w:pPr>
      <w:r w:rsidRPr="005253DF">
        <w:rPr>
          <w:rFonts w:ascii="Arial" w:hAnsi="Arial" w:cs="Arial"/>
          <w:color w:val="0F243E"/>
          <w:sz w:val="32"/>
          <w:szCs w:val="32"/>
        </w:rPr>
        <w:t>OPIS ZAKRESU I SPOSOBU PROWADZENIA ROBÓT BUDOWLANYCH</w:t>
      </w:r>
    </w:p>
    <w:p w:rsidR="00982828" w:rsidRPr="005253DF" w:rsidRDefault="00982828" w:rsidP="005253DF">
      <w:pPr>
        <w:jc w:val="center"/>
        <w:rPr>
          <w:rFonts w:ascii="Arial" w:hAnsi="Arial" w:cs="Arial"/>
          <w:b/>
          <w:color w:val="0F243E"/>
          <w:sz w:val="32"/>
          <w:szCs w:val="32"/>
        </w:rPr>
      </w:pPr>
    </w:p>
    <w:p w:rsidR="009001C4" w:rsidRPr="005253DF" w:rsidRDefault="009001C4" w:rsidP="009001C4">
      <w:pPr>
        <w:ind w:left="-142" w:right="-567"/>
        <w:jc w:val="center"/>
        <w:rPr>
          <w:rFonts w:cs="Arial"/>
          <w:b/>
          <w:color w:val="0F243E"/>
          <w:sz w:val="32"/>
          <w:szCs w:val="32"/>
        </w:rPr>
      </w:pPr>
    </w:p>
    <w:p w:rsidR="009001C4" w:rsidRDefault="009001C4" w:rsidP="009001C4">
      <w:pPr>
        <w:ind w:left="-142" w:right="-567"/>
        <w:jc w:val="center"/>
        <w:rPr>
          <w:rFonts w:ascii="Arial" w:hAnsi="Arial" w:cs="Arial"/>
          <w:b/>
          <w:color w:val="0F243E"/>
        </w:rPr>
      </w:pPr>
      <w:r>
        <w:rPr>
          <w:rFonts w:ascii="Arial" w:hAnsi="Arial" w:cs="Arial"/>
          <w:b/>
          <w:color w:val="0F243E"/>
        </w:rPr>
        <w:t xml:space="preserve">DLA ZADANIA </w:t>
      </w:r>
    </w:p>
    <w:p w:rsidR="009001C4" w:rsidRPr="005253DF" w:rsidRDefault="009001C4" w:rsidP="009001C4">
      <w:pPr>
        <w:ind w:left="-142" w:right="-567"/>
        <w:jc w:val="center"/>
        <w:rPr>
          <w:rFonts w:ascii="Arial" w:hAnsi="Arial" w:cs="Arial"/>
          <w:b/>
          <w:color w:val="0F243E"/>
        </w:rPr>
      </w:pPr>
      <w:r w:rsidRPr="00C96B5C">
        <w:rPr>
          <w:rFonts w:ascii="Arial" w:hAnsi="Arial" w:cs="Arial"/>
          <w:b/>
          <w:color w:val="0F243E"/>
        </w:rPr>
        <w:t>BUDOWA BOISKA DO PIŁKI NOŻNEJ NA TERENIE DZIAŁKI O NR EWID. 188</w:t>
      </w:r>
      <w:r>
        <w:rPr>
          <w:rFonts w:ascii="Arial" w:hAnsi="Arial" w:cs="Arial"/>
          <w:b/>
          <w:color w:val="0F243E"/>
        </w:rPr>
        <w:t>. W KAZIMIERZU GMINA LUTOMIERSK</w:t>
      </w:r>
    </w:p>
    <w:p w:rsidR="009001C4" w:rsidRPr="005253DF" w:rsidRDefault="009001C4" w:rsidP="009001C4">
      <w:pPr>
        <w:rPr>
          <w:rFonts w:cs="Arial"/>
          <w:b/>
          <w:color w:val="0F243E"/>
        </w:rPr>
      </w:pPr>
    </w:p>
    <w:p w:rsidR="009001C4" w:rsidRPr="005253DF" w:rsidRDefault="009001C4" w:rsidP="009001C4">
      <w:pPr>
        <w:jc w:val="center"/>
        <w:rPr>
          <w:rFonts w:cs="Arial"/>
          <w:b/>
          <w:color w:val="0F243E"/>
        </w:rPr>
      </w:pPr>
    </w:p>
    <w:p w:rsidR="009001C4" w:rsidRPr="005253DF" w:rsidRDefault="009001C4" w:rsidP="009001C4">
      <w:pPr>
        <w:rPr>
          <w:rFonts w:cs="Arial"/>
          <w:color w:val="0F243E"/>
        </w:rPr>
      </w:pPr>
    </w:p>
    <w:p w:rsidR="009001C4" w:rsidRPr="000F5B59" w:rsidRDefault="009001C4" w:rsidP="009001C4">
      <w:pPr>
        <w:rPr>
          <w:rFonts w:ascii="Arial" w:hAnsi="Arial" w:cs="Arial"/>
          <w:color w:val="0F243E"/>
          <w:sz w:val="18"/>
          <w:szCs w:val="18"/>
        </w:rPr>
      </w:pPr>
      <w:r w:rsidRPr="000F5B59">
        <w:rPr>
          <w:rFonts w:ascii="Arial" w:hAnsi="Arial" w:cs="Arial"/>
          <w:b/>
          <w:color w:val="0F243E"/>
          <w:sz w:val="18"/>
          <w:szCs w:val="18"/>
        </w:rPr>
        <w:t>Zakres prac:</w:t>
      </w:r>
      <w:r w:rsidRPr="000F5B59">
        <w:rPr>
          <w:rFonts w:ascii="Arial" w:hAnsi="Arial" w:cs="Arial"/>
          <w:color w:val="0F243E"/>
          <w:sz w:val="18"/>
          <w:szCs w:val="18"/>
        </w:rPr>
        <w:t xml:space="preserve"> </w:t>
      </w:r>
      <w:r>
        <w:rPr>
          <w:rFonts w:ascii="Arial" w:hAnsi="Arial" w:cs="Arial"/>
          <w:color w:val="0F243E"/>
          <w:sz w:val="18"/>
          <w:szCs w:val="18"/>
        </w:rPr>
        <w:t xml:space="preserve">wykonanie boiska do piłki nożnej z nawierzchnią naturalną trawiastą, zastosowanie nawaniania boiska systemowego ogrodowego, montaż </w:t>
      </w:r>
      <w:proofErr w:type="spellStart"/>
      <w:r>
        <w:rPr>
          <w:rFonts w:ascii="Arial" w:hAnsi="Arial" w:cs="Arial"/>
          <w:color w:val="0F243E"/>
          <w:sz w:val="18"/>
          <w:szCs w:val="18"/>
        </w:rPr>
        <w:t>piłkochwytów</w:t>
      </w:r>
      <w:proofErr w:type="spellEnd"/>
      <w:r>
        <w:rPr>
          <w:rFonts w:ascii="Arial" w:hAnsi="Arial" w:cs="Arial"/>
          <w:color w:val="0F243E"/>
          <w:sz w:val="18"/>
          <w:szCs w:val="18"/>
        </w:rPr>
        <w:t xml:space="preserve"> i niskiego ogrodzenia systemowego.</w:t>
      </w:r>
    </w:p>
    <w:p w:rsidR="007C3F65" w:rsidRPr="005253DF" w:rsidRDefault="007C3F65" w:rsidP="005253DF">
      <w:pPr>
        <w:jc w:val="both"/>
        <w:rPr>
          <w:b/>
          <w:color w:val="0F243E"/>
          <w:sz w:val="32"/>
          <w:szCs w:val="32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CD388B" w:rsidRPr="00CD388B" w:rsidRDefault="007C3F65" w:rsidP="00CD388B">
      <w:pPr>
        <w:rPr>
          <w:rFonts w:ascii="Arial" w:hAnsi="Arial" w:cs="Arial"/>
        </w:rPr>
      </w:pPr>
      <w:r w:rsidRPr="005253DF">
        <w:rPr>
          <w:rFonts w:ascii="Tahoma" w:hAnsi="Tahoma" w:cs="Tahoma"/>
          <w:color w:val="0F243E"/>
        </w:rPr>
        <w:t>Inwestor:</w:t>
      </w:r>
      <w:r w:rsidRPr="005253DF">
        <w:rPr>
          <w:rFonts w:ascii="Tahoma" w:hAnsi="Tahoma" w:cs="Tahoma"/>
          <w:color w:val="0F243E"/>
        </w:rPr>
        <w:tab/>
      </w:r>
      <w:r w:rsidR="00CD388B" w:rsidRPr="00CD388B">
        <w:rPr>
          <w:rFonts w:ascii="Arial" w:hAnsi="Arial" w:cs="Arial"/>
        </w:rPr>
        <w:t>GMINA LUTOMIERSK</w:t>
      </w:r>
    </w:p>
    <w:p w:rsidR="00CD388B" w:rsidRPr="00CD388B" w:rsidRDefault="00CD388B" w:rsidP="00CD388B">
      <w:pPr>
        <w:ind w:left="708" w:firstLine="708"/>
        <w:rPr>
          <w:rFonts w:ascii="Arial" w:hAnsi="Arial" w:cs="Arial"/>
        </w:rPr>
      </w:pPr>
      <w:r w:rsidRPr="00CD388B">
        <w:rPr>
          <w:rFonts w:ascii="Arial" w:hAnsi="Arial" w:cs="Arial"/>
        </w:rPr>
        <w:t>Pl. Jana Pawła II 11</w:t>
      </w:r>
    </w:p>
    <w:p w:rsidR="00CD388B" w:rsidRPr="00CD388B" w:rsidRDefault="00CD388B" w:rsidP="00CD388B">
      <w:pPr>
        <w:ind w:left="708" w:firstLine="708"/>
        <w:rPr>
          <w:rFonts w:ascii="Arial" w:hAnsi="Arial" w:cs="Arial"/>
        </w:rPr>
      </w:pPr>
      <w:r w:rsidRPr="00CD388B">
        <w:rPr>
          <w:rFonts w:ascii="Arial" w:hAnsi="Arial" w:cs="Arial"/>
        </w:rPr>
        <w:t>95-083 Lutomiersk</w:t>
      </w: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  <w:r w:rsidRPr="005253DF">
        <w:rPr>
          <w:rFonts w:ascii="Tahoma" w:hAnsi="Tahoma" w:cs="Tahoma"/>
          <w:color w:val="0F243E"/>
        </w:rPr>
        <w:t>Opracował:</w:t>
      </w:r>
      <w:r w:rsidRPr="005253DF">
        <w:rPr>
          <w:rFonts w:ascii="Tahoma" w:hAnsi="Tahoma" w:cs="Tahoma"/>
          <w:color w:val="0F243E"/>
        </w:rPr>
        <w:tab/>
        <w:t xml:space="preserve">mgr inż. Aleksandra </w:t>
      </w:r>
      <w:proofErr w:type="spellStart"/>
      <w:r w:rsidRPr="005253DF">
        <w:rPr>
          <w:rFonts w:ascii="Tahoma" w:hAnsi="Tahoma" w:cs="Tahoma"/>
          <w:color w:val="0F243E"/>
        </w:rPr>
        <w:t>Sachajko</w:t>
      </w:r>
      <w:proofErr w:type="spellEnd"/>
      <w:r w:rsidRPr="005253DF">
        <w:rPr>
          <w:rFonts w:ascii="Tahoma" w:hAnsi="Tahoma" w:cs="Tahoma"/>
          <w:color w:val="0F243E"/>
        </w:rPr>
        <w:tab/>
      </w:r>
      <w:proofErr w:type="spellStart"/>
      <w:r w:rsidRPr="005253DF">
        <w:rPr>
          <w:rFonts w:ascii="Tahoma" w:hAnsi="Tahoma" w:cs="Tahoma"/>
          <w:color w:val="0F243E"/>
        </w:rPr>
        <w:t>upr</w:t>
      </w:r>
      <w:proofErr w:type="spellEnd"/>
      <w:r w:rsidRPr="005253DF">
        <w:rPr>
          <w:rFonts w:ascii="Tahoma" w:hAnsi="Tahoma" w:cs="Tahoma"/>
          <w:color w:val="0F243E"/>
        </w:rPr>
        <w:t>. 114/91/WŁ</w:t>
      </w: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  <w:r w:rsidRPr="005253DF">
        <w:rPr>
          <w:rFonts w:ascii="Tahoma" w:hAnsi="Tahoma" w:cs="Tahoma"/>
          <w:color w:val="0F243E"/>
        </w:rPr>
        <w:tab/>
      </w:r>
      <w:r w:rsidRPr="005253DF">
        <w:rPr>
          <w:rFonts w:ascii="Tahoma" w:hAnsi="Tahoma" w:cs="Tahoma"/>
          <w:color w:val="0F243E"/>
        </w:rPr>
        <w:tab/>
      </w:r>
      <w:r w:rsidRPr="005253DF">
        <w:rPr>
          <w:rFonts w:ascii="Tahoma" w:hAnsi="Tahoma" w:cs="Tahoma"/>
          <w:color w:val="0F243E"/>
        </w:rPr>
        <w:tab/>
      </w:r>
      <w:r w:rsidRPr="005253DF">
        <w:rPr>
          <w:rFonts w:ascii="Tahoma" w:hAnsi="Tahoma" w:cs="Tahoma"/>
          <w:color w:val="0F243E"/>
        </w:rPr>
        <w:tab/>
      </w:r>
      <w:r w:rsidRPr="005253DF">
        <w:rPr>
          <w:rFonts w:ascii="Tahoma" w:hAnsi="Tahoma" w:cs="Tahoma"/>
          <w:color w:val="0F243E"/>
        </w:rPr>
        <w:tab/>
      </w:r>
      <w:r w:rsidRPr="005253DF">
        <w:rPr>
          <w:rFonts w:ascii="Tahoma" w:hAnsi="Tahoma" w:cs="Tahoma"/>
          <w:color w:val="0F243E"/>
        </w:rPr>
        <w:tab/>
      </w:r>
      <w:r w:rsidRPr="005253DF">
        <w:rPr>
          <w:rFonts w:ascii="Tahoma" w:hAnsi="Tahoma" w:cs="Tahoma"/>
          <w:color w:val="0F243E"/>
        </w:rPr>
        <w:tab/>
      </w:r>
      <w:proofErr w:type="spellStart"/>
      <w:r w:rsidRPr="005253DF">
        <w:rPr>
          <w:rFonts w:ascii="Tahoma" w:hAnsi="Tahoma" w:cs="Tahoma"/>
          <w:color w:val="0F243E"/>
        </w:rPr>
        <w:t>upr</w:t>
      </w:r>
      <w:proofErr w:type="spellEnd"/>
      <w:r w:rsidRPr="005253DF">
        <w:rPr>
          <w:rFonts w:ascii="Tahoma" w:hAnsi="Tahoma" w:cs="Tahoma"/>
          <w:color w:val="0F243E"/>
        </w:rPr>
        <w:t>.  74/93/WŁ</w:t>
      </w: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7C3F65" w:rsidRPr="005253DF" w:rsidRDefault="007C3F65" w:rsidP="005253DF">
      <w:pPr>
        <w:jc w:val="both"/>
        <w:rPr>
          <w:rFonts w:ascii="Tahoma" w:hAnsi="Tahoma" w:cs="Tahoma"/>
          <w:color w:val="0F243E"/>
        </w:rPr>
      </w:pPr>
    </w:p>
    <w:p w:rsidR="002F0FC5" w:rsidRPr="005253DF" w:rsidRDefault="007C3F65" w:rsidP="00A32092">
      <w:pPr>
        <w:jc w:val="center"/>
        <w:rPr>
          <w:rFonts w:ascii="Tahoma" w:hAnsi="Tahoma" w:cs="Tahoma"/>
          <w:color w:val="0F243E"/>
        </w:rPr>
      </w:pPr>
      <w:r w:rsidRPr="005253DF">
        <w:rPr>
          <w:rFonts w:ascii="Tahoma" w:hAnsi="Tahoma" w:cs="Tahoma"/>
          <w:color w:val="0F243E"/>
        </w:rPr>
        <w:t xml:space="preserve">Łódź, </w:t>
      </w:r>
      <w:r w:rsidR="00965980">
        <w:rPr>
          <w:rFonts w:ascii="Tahoma" w:hAnsi="Tahoma" w:cs="Tahoma"/>
          <w:color w:val="0F243E"/>
        </w:rPr>
        <w:t>kwiecień</w:t>
      </w:r>
      <w:r w:rsidRPr="005253DF">
        <w:rPr>
          <w:rFonts w:ascii="Tahoma" w:hAnsi="Tahoma" w:cs="Tahoma"/>
          <w:color w:val="0F243E"/>
        </w:rPr>
        <w:t xml:space="preserve"> 201</w:t>
      </w:r>
      <w:r w:rsidR="00C275C1">
        <w:rPr>
          <w:rFonts w:ascii="Tahoma" w:hAnsi="Tahoma" w:cs="Tahoma"/>
          <w:color w:val="0F243E"/>
        </w:rPr>
        <w:t>4</w:t>
      </w:r>
      <w:r w:rsidRPr="005253DF">
        <w:rPr>
          <w:rFonts w:ascii="Tahoma" w:hAnsi="Tahoma" w:cs="Tahoma"/>
          <w:color w:val="0F243E"/>
        </w:rPr>
        <w:t xml:space="preserve"> r.</w:t>
      </w:r>
    </w:p>
    <w:p w:rsidR="00C275C1" w:rsidRDefault="00C275C1" w:rsidP="005253DF">
      <w:pPr>
        <w:spacing w:line="276" w:lineRule="auto"/>
        <w:jc w:val="center"/>
        <w:rPr>
          <w:rFonts w:ascii="Arial" w:hAnsi="Arial" w:cs="Arial"/>
          <w:b/>
          <w:color w:val="0F243E"/>
          <w:sz w:val="22"/>
          <w:szCs w:val="22"/>
        </w:rPr>
      </w:pPr>
    </w:p>
    <w:p w:rsidR="00C275C1" w:rsidRDefault="00C275C1" w:rsidP="005253DF">
      <w:pPr>
        <w:spacing w:line="276" w:lineRule="auto"/>
        <w:jc w:val="center"/>
        <w:rPr>
          <w:rFonts w:ascii="Arial" w:hAnsi="Arial" w:cs="Arial"/>
          <w:b/>
          <w:color w:val="0F243E"/>
          <w:sz w:val="22"/>
          <w:szCs w:val="22"/>
        </w:rPr>
      </w:pPr>
    </w:p>
    <w:p w:rsidR="002F0FC5" w:rsidRPr="005253DF" w:rsidRDefault="002F0FC5" w:rsidP="005253DF">
      <w:pPr>
        <w:spacing w:line="276" w:lineRule="auto"/>
        <w:jc w:val="center"/>
        <w:rPr>
          <w:rFonts w:ascii="Arial" w:hAnsi="Arial" w:cs="Arial"/>
          <w:b/>
          <w:color w:val="0F243E"/>
          <w:sz w:val="22"/>
          <w:szCs w:val="22"/>
        </w:rPr>
      </w:pPr>
      <w:r w:rsidRPr="005253DF">
        <w:rPr>
          <w:rFonts w:ascii="Arial" w:hAnsi="Arial" w:cs="Arial"/>
          <w:b/>
          <w:color w:val="0F243E"/>
          <w:sz w:val="22"/>
          <w:szCs w:val="22"/>
        </w:rPr>
        <w:lastRenderedPageBreak/>
        <w:t>SPIS ZAWARTOŚCI OPRACOWANIA</w:t>
      </w:r>
    </w:p>
    <w:p w:rsidR="002F0FC5" w:rsidRPr="005253DF" w:rsidRDefault="002F0FC5" w:rsidP="005253DF">
      <w:pPr>
        <w:spacing w:line="276" w:lineRule="auto"/>
        <w:jc w:val="center"/>
        <w:rPr>
          <w:rFonts w:ascii="Arial" w:hAnsi="Arial" w:cs="Arial"/>
          <w:b/>
          <w:color w:val="0F243E"/>
          <w:sz w:val="22"/>
          <w:szCs w:val="22"/>
        </w:rPr>
      </w:pPr>
    </w:p>
    <w:p w:rsidR="002F0FC5" w:rsidRPr="005253DF" w:rsidRDefault="002F0FC5" w:rsidP="005253DF">
      <w:pPr>
        <w:spacing w:line="276" w:lineRule="auto"/>
        <w:jc w:val="center"/>
        <w:rPr>
          <w:rFonts w:ascii="Arial" w:hAnsi="Arial" w:cs="Arial"/>
          <w:b/>
          <w:color w:val="0F243E"/>
          <w:sz w:val="22"/>
          <w:szCs w:val="22"/>
        </w:rPr>
      </w:pPr>
    </w:p>
    <w:p w:rsidR="002F0FC5" w:rsidRPr="005253DF" w:rsidRDefault="002F0FC5" w:rsidP="005253DF">
      <w:pPr>
        <w:spacing w:line="276" w:lineRule="auto"/>
        <w:rPr>
          <w:rFonts w:ascii="Arial" w:hAnsi="Arial" w:cs="Arial"/>
          <w:color w:val="0F243E"/>
          <w:sz w:val="22"/>
          <w:szCs w:val="22"/>
          <w:u w:val="single"/>
        </w:rPr>
      </w:pPr>
    </w:p>
    <w:p w:rsidR="002F0FC5" w:rsidRPr="005253DF" w:rsidRDefault="002F0FC5" w:rsidP="005253DF">
      <w:pPr>
        <w:numPr>
          <w:ilvl w:val="0"/>
          <w:numId w:val="9"/>
        </w:numPr>
        <w:suppressAutoHyphens w:val="0"/>
        <w:spacing w:line="276" w:lineRule="auto"/>
        <w:rPr>
          <w:rFonts w:ascii="Arial" w:hAnsi="Arial" w:cs="Arial"/>
          <w:b/>
          <w:color w:val="0F243E"/>
          <w:sz w:val="22"/>
          <w:szCs w:val="22"/>
        </w:rPr>
      </w:pPr>
      <w:r w:rsidRPr="005253DF">
        <w:rPr>
          <w:rFonts w:ascii="Arial" w:hAnsi="Arial" w:cs="Arial"/>
          <w:b/>
          <w:color w:val="0F243E"/>
          <w:sz w:val="22"/>
          <w:szCs w:val="22"/>
        </w:rPr>
        <w:t>CZĘŚĆ OPISOWA:</w:t>
      </w:r>
    </w:p>
    <w:p w:rsidR="002F0FC5" w:rsidRPr="005253DF" w:rsidRDefault="002F0FC5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2F0FC5" w:rsidRPr="005253DF" w:rsidRDefault="002F0FC5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 w:rsidRPr="005253DF">
        <w:rPr>
          <w:rFonts w:ascii="Arial" w:hAnsi="Arial" w:cs="Arial"/>
          <w:color w:val="0F243E"/>
          <w:sz w:val="22"/>
          <w:szCs w:val="22"/>
        </w:rPr>
        <w:t>Przedmiot opracowania</w:t>
      </w:r>
    </w:p>
    <w:p w:rsidR="002F0FC5" w:rsidRPr="005253DF" w:rsidRDefault="002F0FC5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 w:rsidRPr="005253DF">
        <w:rPr>
          <w:rFonts w:ascii="Arial" w:hAnsi="Arial" w:cs="Arial"/>
          <w:color w:val="0F243E"/>
          <w:sz w:val="22"/>
          <w:szCs w:val="22"/>
        </w:rPr>
        <w:t>Część formalno-prawna</w:t>
      </w:r>
    </w:p>
    <w:p w:rsidR="002F0FC5" w:rsidRPr="005253DF" w:rsidRDefault="002F0FC5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 w:rsidRPr="005253DF">
        <w:rPr>
          <w:rFonts w:ascii="Arial" w:hAnsi="Arial" w:cs="Arial"/>
          <w:color w:val="0F243E"/>
          <w:sz w:val="22"/>
          <w:szCs w:val="22"/>
        </w:rPr>
        <w:t xml:space="preserve">Zakres opracowania </w:t>
      </w:r>
    </w:p>
    <w:p w:rsidR="002F0FC5" w:rsidRPr="005253DF" w:rsidRDefault="002F0FC5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 w:rsidRPr="005253DF">
        <w:rPr>
          <w:rFonts w:ascii="Arial" w:hAnsi="Arial" w:cs="Arial"/>
          <w:color w:val="0F243E"/>
          <w:sz w:val="22"/>
          <w:szCs w:val="22"/>
        </w:rPr>
        <w:t>Stan istniejący</w:t>
      </w:r>
    </w:p>
    <w:p w:rsidR="002F0FC5" w:rsidRDefault="00572337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>Stan projektowany</w:t>
      </w:r>
    </w:p>
    <w:p w:rsidR="00572337" w:rsidRDefault="00572337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>Warunki gruntowo-wodne</w:t>
      </w:r>
    </w:p>
    <w:p w:rsidR="00572337" w:rsidRDefault="00572337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>Opis wykonania płyty boiska</w:t>
      </w:r>
    </w:p>
    <w:p w:rsidR="00572337" w:rsidRDefault="00572337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>Opis wykonania piłko chwytów</w:t>
      </w:r>
    </w:p>
    <w:p w:rsidR="00572337" w:rsidRDefault="00572337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>Opis wykonania ogrodzenia</w:t>
      </w:r>
    </w:p>
    <w:p w:rsidR="00572337" w:rsidRDefault="00572337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>Prace towarzyszące</w:t>
      </w:r>
    </w:p>
    <w:p w:rsidR="00572337" w:rsidRPr="005253DF" w:rsidRDefault="00572337" w:rsidP="005253DF">
      <w:pPr>
        <w:numPr>
          <w:ilvl w:val="0"/>
          <w:numId w:val="8"/>
        </w:numPr>
        <w:suppressAutoHyphens w:val="0"/>
        <w:spacing w:line="276" w:lineRule="auto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>Informacja Bezpieczeństwa i Ochrony Zdrowia</w:t>
      </w:r>
    </w:p>
    <w:p w:rsidR="002F0FC5" w:rsidRPr="005253DF" w:rsidRDefault="002F0FC5" w:rsidP="005253DF">
      <w:pPr>
        <w:spacing w:line="276" w:lineRule="auto"/>
        <w:rPr>
          <w:rFonts w:ascii="Arial" w:hAnsi="Arial" w:cs="Arial"/>
          <w:caps/>
          <w:color w:val="0F243E"/>
          <w:sz w:val="22"/>
          <w:szCs w:val="22"/>
        </w:rPr>
      </w:pPr>
      <w:r w:rsidRPr="005253DF">
        <w:rPr>
          <w:rFonts w:ascii="Arial" w:hAnsi="Arial" w:cs="Arial"/>
          <w:caps/>
          <w:color w:val="0F243E"/>
          <w:sz w:val="22"/>
          <w:szCs w:val="22"/>
        </w:rPr>
        <w:t xml:space="preserve"> </w:t>
      </w:r>
    </w:p>
    <w:p w:rsidR="002F0FC5" w:rsidRPr="005253DF" w:rsidRDefault="002F0FC5" w:rsidP="005253DF">
      <w:pPr>
        <w:spacing w:line="276" w:lineRule="auto"/>
        <w:rPr>
          <w:rFonts w:ascii="Arial" w:hAnsi="Arial" w:cs="Arial"/>
          <w:caps/>
          <w:color w:val="0F243E"/>
          <w:sz w:val="22"/>
          <w:szCs w:val="22"/>
        </w:rPr>
      </w:pPr>
    </w:p>
    <w:p w:rsidR="002F0FC5" w:rsidRPr="005253DF" w:rsidRDefault="002F0FC5" w:rsidP="005253DF">
      <w:pPr>
        <w:numPr>
          <w:ilvl w:val="0"/>
          <w:numId w:val="9"/>
        </w:numPr>
        <w:suppressAutoHyphens w:val="0"/>
        <w:spacing w:line="276" w:lineRule="auto"/>
        <w:rPr>
          <w:rFonts w:ascii="Arial" w:hAnsi="Arial" w:cs="Arial"/>
          <w:b/>
          <w:color w:val="0F243E"/>
          <w:sz w:val="22"/>
          <w:szCs w:val="22"/>
        </w:rPr>
      </w:pPr>
      <w:r w:rsidRPr="005253DF">
        <w:rPr>
          <w:rFonts w:ascii="Arial" w:hAnsi="Arial" w:cs="Arial"/>
          <w:b/>
          <w:color w:val="0F243E"/>
          <w:sz w:val="22"/>
          <w:szCs w:val="22"/>
        </w:rPr>
        <w:t>CZĘSĆ RYSUNKOWA:</w:t>
      </w:r>
    </w:p>
    <w:p w:rsidR="002F0FC5" w:rsidRPr="005253DF" w:rsidRDefault="002F0FC5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  <w:r w:rsidRPr="005253DF">
        <w:rPr>
          <w:rFonts w:ascii="Arial" w:hAnsi="Arial" w:cs="Arial"/>
          <w:color w:val="0F243E"/>
          <w:sz w:val="22"/>
          <w:szCs w:val="22"/>
        </w:rPr>
        <w:t xml:space="preserve">    </w:t>
      </w:r>
    </w:p>
    <w:p w:rsidR="002F0FC5" w:rsidRDefault="002F0FC5" w:rsidP="005253DF">
      <w:pPr>
        <w:spacing w:line="276" w:lineRule="auto"/>
        <w:ind w:left="360"/>
        <w:rPr>
          <w:rFonts w:ascii="Arial" w:hAnsi="Arial" w:cs="Arial"/>
          <w:color w:val="0F243E"/>
          <w:sz w:val="22"/>
          <w:szCs w:val="22"/>
        </w:rPr>
      </w:pPr>
      <w:r w:rsidRPr="005253DF">
        <w:rPr>
          <w:rFonts w:ascii="Arial" w:hAnsi="Arial" w:cs="Arial"/>
          <w:color w:val="0F243E"/>
          <w:sz w:val="22"/>
          <w:szCs w:val="22"/>
        </w:rPr>
        <w:t xml:space="preserve">Rys nr 1 – Plan </w:t>
      </w:r>
      <w:proofErr w:type="spellStart"/>
      <w:r w:rsidR="009B3D29">
        <w:rPr>
          <w:rFonts w:ascii="Arial" w:hAnsi="Arial" w:cs="Arial"/>
          <w:color w:val="0F243E"/>
          <w:sz w:val="22"/>
          <w:szCs w:val="22"/>
        </w:rPr>
        <w:t>plan</w:t>
      </w:r>
      <w:proofErr w:type="spellEnd"/>
      <w:r w:rsidR="009B3D29">
        <w:rPr>
          <w:rFonts w:ascii="Arial" w:hAnsi="Arial" w:cs="Arial"/>
          <w:color w:val="0F243E"/>
          <w:sz w:val="22"/>
          <w:szCs w:val="22"/>
        </w:rPr>
        <w:t xml:space="preserve"> zagospodarowania</w:t>
      </w:r>
      <w:r w:rsidRPr="005253DF">
        <w:rPr>
          <w:rFonts w:ascii="Arial" w:hAnsi="Arial" w:cs="Arial"/>
          <w:color w:val="0F243E"/>
          <w:sz w:val="22"/>
          <w:szCs w:val="22"/>
        </w:rPr>
        <w:tab/>
        <w:t xml:space="preserve">skala 1: </w:t>
      </w:r>
      <w:r w:rsidR="00267157">
        <w:rPr>
          <w:rFonts w:ascii="Arial" w:hAnsi="Arial" w:cs="Arial"/>
          <w:color w:val="0F243E"/>
          <w:sz w:val="22"/>
          <w:szCs w:val="22"/>
        </w:rPr>
        <w:t>5</w:t>
      </w:r>
      <w:r w:rsidRPr="005253DF">
        <w:rPr>
          <w:rFonts w:ascii="Arial" w:hAnsi="Arial" w:cs="Arial"/>
          <w:color w:val="0F243E"/>
          <w:sz w:val="22"/>
          <w:szCs w:val="22"/>
        </w:rPr>
        <w:t>00</w:t>
      </w:r>
    </w:p>
    <w:p w:rsidR="00411D06" w:rsidRDefault="00411D06" w:rsidP="005253DF">
      <w:pPr>
        <w:spacing w:line="276" w:lineRule="auto"/>
        <w:ind w:left="360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 xml:space="preserve">Rys nr 2 – </w:t>
      </w:r>
      <w:r w:rsidR="00D46C06">
        <w:rPr>
          <w:rFonts w:ascii="Arial" w:hAnsi="Arial" w:cs="Arial"/>
          <w:color w:val="0F243E"/>
          <w:sz w:val="22"/>
          <w:szCs w:val="22"/>
        </w:rPr>
        <w:t>Przekrój poziomy</w:t>
      </w:r>
      <w:r w:rsidR="00D46C06">
        <w:rPr>
          <w:rFonts w:ascii="Arial" w:hAnsi="Arial" w:cs="Arial"/>
          <w:color w:val="0F243E"/>
          <w:sz w:val="22"/>
          <w:szCs w:val="22"/>
        </w:rPr>
        <w:tab/>
      </w:r>
      <w:r>
        <w:rPr>
          <w:rFonts w:ascii="Arial" w:hAnsi="Arial" w:cs="Arial"/>
          <w:color w:val="0F243E"/>
          <w:sz w:val="22"/>
          <w:szCs w:val="22"/>
        </w:rPr>
        <w:tab/>
      </w:r>
      <w:r>
        <w:rPr>
          <w:rFonts w:ascii="Arial" w:hAnsi="Arial" w:cs="Arial"/>
          <w:color w:val="0F243E"/>
          <w:sz w:val="22"/>
          <w:szCs w:val="22"/>
        </w:rPr>
        <w:tab/>
        <w:t xml:space="preserve">skala 1: </w:t>
      </w:r>
      <w:r w:rsidR="00B43CE0">
        <w:rPr>
          <w:rFonts w:ascii="Arial" w:hAnsi="Arial" w:cs="Arial"/>
          <w:color w:val="0F243E"/>
          <w:sz w:val="22"/>
          <w:szCs w:val="22"/>
        </w:rPr>
        <w:t>2</w:t>
      </w:r>
      <w:r>
        <w:rPr>
          <w:rFonts w:ascii="Arial" w:hAnsi="Arial" w:cs="Arial"/>
          <w:color w:val="0F243E"/>
          <w:sz w:val="22"/>
          <w:szCs w:val="22"/>
        </w:rPr>
        <w:t>00</w:t>
      </w:r>
    </w:p>
    <w:p w:rsidR="00B43CE0" w:rsidRDefault="00B43CE0" w:rsidP="005253DF">
      <w:pPr>
        <w:spacing w:line="276" w:lineRule="auto"/>
        <w:ind w:left="360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>Rys nr 3 – schemat boiska</w:t>
      </w:r>
      <w:r>
        <w:rPr>
          <w:rFonts w:ascii="Arial" w:hAnsi="Arial" w:cs="Arial"/>
          <w:color w:val="0F243E"/>
          <w:sz w:val="22"/>
          <w:szCs w:val="22"/>
        </w:rPr>
        <w:tab/>
      </w:r>
      <w:r>
        <w:rPr>
          <w:rFonts w:ascii="Arial" w:hAnsi="Arial" w:cs="Arial"/>
          <w:color w:val="0F243E"/>
          <w:sz w:val="22"/>
          <w:szCs w:val="22"/>
        </w:rPr>
        <w:tab/>
      </w:r>
      <w:r>
        <w:rPr>
          <w:rFonts w:ascii="Arial" w:hAnsi="Arial" w:cs="Arial"/>
          <w:color w:val="0F243E"/>
          <w:sz w:val="22"/>
          <w:szCs w:val="22"/>
        </w:rPr>
        <w:tab/>
        <w:t>skala 1: 500</w:t>
      </w:r>
    </w:p>
    <w:p w:rsidR="009119D1" w:rsidRPr="005253DF" w:rsidRDefault="009119D1" w:rsidP="005253DF">
      <w:pPr>
        <w:spacing w:line="276" w:lineRule="auto"/>
        <w:ind w:left="360"/>
        <w:rPr>
          <w:rFonts w:ascii="Arial" w:hAnsi="Arial" w:cs="Arial"/>
          <w:color w:val="0F243E"/>
          <w:sz w:val="22"/>
          <w:szCs w:val="22"/>
        </w:rPr>
      </w:pPr>
    </w:p>
    <w:p w:rsidR="002F0FC5" w:rsidRPr="005253DF" w:rsidRDefault="002F0FC5" w:rsidP="005253DF">
      <w:pPr>
        <w:spacing w:line="276" w:lineRule="auto"/>
        <w:ind w:left="360"/>
        <w:rPr>
          <w:rFonts w:ascii="Arial" w:hAnsi="Arial" w:cs="Arial"/>
          <w:color w:val="0F243E"/>
          <w:sz w:val="22"/>
          <w:szCs w:val="22"/>
        </w:rPr>
      </w:pPr>
      <w:r w:rsidRPr="005253DF">
        <w:rPr>
          <w:rFonts w:ascii="Arial" w:hAnsi="Arial" w:cs="Arial"/>
          <w:color w:val="0F243E"/>
          <w:sz w:val="22"/>
          <w:szCs w:val="22"/>
        </w:rPr>
        <w:tab/>
      </w:r>
    </w:p>
    <w:p w:rsidR="002F0FC5" w:rsidRPr="005253DF" w:rsidRDefault="002F0FC5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2F0FC5" w:rsidRPr="005253DF" w:rsidRDefault="002F0FC5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9B3D29" w:rsidRPr="009B3D29" w:rsidRDefault="009B3D29" w:rsidP="009B3D29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2F0FC5" w:rsidRPr="005253DF" w:rsidRDefault="002F0FC5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2F0FC5" w:rsidRPr="005253DF" w:rsidRDefault="002F0FC5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2F0FC5" w:rsidRDefault="002F0FC5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B91E44" w:rsidRDefault="00B91E44" w:rsidP="005253DF">
      <w:pPr>
        <w:spacing w:line="276" w:lineRule="auto"/>
        <w:rPr>
          <w:rFonts w:ascii="Arial" w:hAnsi="Arial" w:cs="Arial"/>
          <w:color w:val="0F243E"/>
          <w:sz w:val="22"/>
          <w:szCs w:val="22"/>
        </w:rPr>
      </w:pPr>
    </w:p>
    <w:p w:rsidR="00A00AF5" w:rsidRPr="00A00AF5" w:rsidRDefault="00A00AF5" w:rsidP="00A00AF5">
      <w:pPr>
        <w:pStyle w:val="Nagwek1"/>
        <w:jc w:val="center"/>
        <w:rPr>
          <w:rFonts w:ascii="Arial" w:hAnsi="Arial" w:cs="Arial"/>
          <w:sz w:val="24"/>
          <w:szCs w:val="24"/>
        </w:rPr>
      </w:pPr>
      <w:r w:rsidRPr="00A00AF5">
        <w:rPr>
          <w:rFonts w:ascii="Arial" w:hAnsi="Arial" w:cs="Arial"/>
          <w:sz w:val="24"/>
          <w:szCs w:val="24"/>
        </w:rPr>
        <w:t>OPIS TECHNICZNY</w:t>
      </w:r>
    </w:p>
    <w:p w:rsidR="00A00AF5" w:rsidRPr="00122B69" w:rsidRDefault="00A00AF5" w:rsidP="00A00AF5">
      <w:pPr>
        <w:jc w:val="center"/>
        <w:rPr>
          <w:rFonts w:ascii="Arial" w:hAnsi="Arial" w:cs="Arial"/>
          <w:sz w:val="22"/>
          <w:szCs w:val="22"/>
        </w:rPr>
      </w:pPr>
      <w:r w:rsidRPr="00122B69">
        <w:rPr>
          <w:rFonts w:ascii="Arial" w:hAnsi="Arial" w:cs="Arial"/>
          <w:sz w:val="22"/>
          <w:szCs w:val="22"/>
        </w:rPr>
        <w:t>Dla robót budowlanych obejmujących wykonanie boiska sportowego do piłki nożnej w Kazimierzu gmina Lutomiersk na działce nr 188</w:t>
      </w:r>
    </w:p>
    <w:p w:rsidR="00A00AF5" w:rsidRDefault="00A00AF5" w:rsidP="00303376">
      <w:pPr>
        <w:tabs>
          <w:tab w:val="left" w:pos="567"/>
        </w:tabs>
        <w:jc w:val="both"/>
        <w:rPr>
          <w:rFonts w:ascii="Arial" w:hAnsi="Arial" w:cs="Arial"/>
          <w:b/>
          <w:color w:val="0F243E"/>
          <w:sz w:val="22"/>
          <w:szCs w:val="22"/>
        </w:rPr>
      </w:pPr>
    </w:p>
    <w:p w:rsidR="002F0FC5" w:rsidRPr="00A32092" w:rsidRDefault="002F0FC5" w:rsidP="00303376">
      <w:pPr>
        <w:tabs>
          <w:tab w:val="left" w:pos="567"/>
        </w:tabs>
        <w:jc w:val="both"/>
        <w:rPr>
          <w:rFonts w:ascii="Arial" w:hAnsi="Arial" w:cs="Arial"/>
          <w:b/>
          <w:color w:val="0F243E"/>
          <w:sz w:val="22"/>
          <w:szCs w:val="22"/>
        </w:rPr>
      </w:pPr>
      <w:r w:rsidRPr="00A32092">
        <w:rPr>
          <w:rFonts w:ascii="Arial" w:hAnsi="Arial" w:cs="Arial"/>
          <w:b/>
          <w:color w:val="0F243E"/>
          <w:sz w:val="22"/>
          <w:szCs w:val="22"/>
        </w:rPr>
        <w:t xml:space="preserve">    A. CZĘŚĆ OPISOWA</w:t>
      </w:r>
    </w:p>
    <w:p w:rsidR="000A39D0" w:rsidRDefault="002F0FC5" w:rsidP="000A39D0">
      <w:pPr>
        <w:ind w:left="284"/>
        <w:rPr>
          <w:rFonts w:ascii="Arial" w:hAnsi="Arial" w:cs="Arial"/>
          <w:sz w:val="22"/>
          <w:szCs w:val="22"/>
        </w:rPr>
      </w:pPr>
      <w:r w:rsidRPr="00A32092">
        <w:rPr>
          <w:rFonts w:ascii="Arial" w:hAnsi="Arial" w:cs="Arial"/>
          <w:b/>
          <w:color w:val="0F243E"/>
          <w:sz w:val="22"/>
          <w:szCs w:val="22"/>
        </w:rPr>
        <w:t>1. PRZEDMIOT I ZAKRES OPRACOWANIA</w:t>
      </w:r>
      <w:r w:rsidRPr="00A32092">
        <w:rPr>
          <w:rFonts w:ascii="Arial" w:hAnsi="Arial" w:cs="Arial"/>
          <w:color w:val="0F243E"/>
          <w:sz w:val="22"/>
          <w:szCs w:val="22"/>
        </w:rPr>
        <w:br/>
      </w:r>
      <w:r w:rsidRPr="002E2326">
        <w:rPr>
          <w:rFonts w:ascii="Arial" w:hAnsi="Arial" w:cs="Arial"/>
          <w:color w:val="0F243E"/>
          <w:sz w:val="22"/>
          <w:szCs w:val="22"/>
        </w:rPr>
        <w:t xml:space="preserve">Przedmiotem opracowania jest  </w:t>
      </w:r>
      <w:r w:rsidR="000A39D0">
        <w:rPr>
          <w:rFonts w:ascii="Arial" w:hAnsi="Arial" w:cs="Arial"/>
          <w:color w:val="0F243E"/>
          <w:sz w:val="22"/>
          <w:szCs w:val="22"/>
        </w:rPr>
        <w:t xml:space="preserve">wykonanie </w:t>
      </w:r>
      <w:r w:rsidR="000A39D0" w:rsidRPr="00122B69">
        <w:rPr>
          <w:rFonts w:ascii="Arial" w:hAnsi="Arial" w:cs="Arial"/>
          <w:sz w:val="22"/>
          <w:szCs w:val="22"/>
        </w:rPr>
        <w:t>robót budowlanych obejmujących wykonanie boiska sportowego do piłki nożnej w Kazimierzu gmina Lutomiersk na działce nr 188</w:t>
      </w:r>
      <w:r w:rsidR="00965980">
        <w:rPr>
          <w:rFonts w:ascii="Arial" w:hAnsi="Arial" w:cs="Arial"/>
          <w:sz w:val="22"/>
          <w:szCs w:val="22"/>
        </w:rPr>
        <w:t>, wraz z zastosowaniem rozwiązań innowacyjnych</w:t>
      </w:r>
      <w:r w:rsidR="00FC1437">
        <w:rPr>
          <w:rFonts w:ascii="Arial" w:hAnsi="Arial" w:cs="Arial"/>
          <w:sz w:val="22"/>
          <w:szCs w:val="22"/>
        </w:rPr>
        <w:t xml:space="preserve">. Rozwiązaniem innowacyjnym dla boiska sportowego na terenie wiejskim jest z pewnością </w:t>
      </w:r>
      <w:r w:rsidR="004D5EEC">
        <w:rPr>
          <w:rFonts w:ascii="Arial" w:hAnsi="Arial" w:cs="Arial"/>
          <w:sz w:val="22"/>
          <w:szCs w:val="22"/>
        </w:rPr>
        <w:t xml:space="preserve">wymiar boiska (treningowe do zawodów międzynarodowych), </w:t>
      </w:r>
      <w:r w:rsidR="00FC1437">
        <w:rPr>
          <w:rFonts w:ascii="Arial" w:hAnsi="Arial" w:cs="Arial"/>
          <w:sz w:val="22"/>
          <w:szCs w:val="22"/>
        </w:rPr>
        <w:t>nawadnianie wykonane z zastosowaniem typowego systemu ogrodniczego</w:t>
      </w:r>
      <w:r w:rsidR="004D5EEC">
        <w:rPr>
          <w:rFonts w:ascii="Arial" w:hAnsi="Arial" w:cs="Arial"/>
          <w:sz w:val="22"/>
          <w:szCs w:val="22"/>
        </w:rPr>
        <w:t xml:space="preserve"> wraz ze zraszaczami oraz zastosowanie naturalnej nawierzchni gotowej w rolkach o szerokości 40-60 </w:t>
      </w:r>
      <w:proofErr w:type="spellStart"/>
      <w:r w:rsidR="004D5EEC">
        <w:rPr>
          <w:rFonts w:ascii="Arial" w:hAnsi="Arial" w:cs="Arial"/>
          <w:sz w:val="22"/>
          <w:szCs w:val="22"/>
        </w:rPr>
        <w:t>cm</w:t>
      </w:r>
      <w:proofErr w:type="spellEnd"/>
      <w:r w:rsidR="004D5EEC">
        <w:rPr>
          <w:rFonts w:ascii="Arial" w:hAnsi="Arial" w:cs="Arial"/>
          <w:sz w:val="22"/>
          <w:szCs w:val="22"/>
        </w:rPr>
        <w:t>.</w:t>
      </w:r>
    </w:p>
    <w:p w:rsidR="000A39D0" w:rsidRPr="00122B69" w:rsidRDefault="000A39D0" w:rsidP="000A39D0">
      <w:pPr>
        <w:rPr>
          <w:rFonts w:ascii="Arial" w:hAnsi="Arial" w:cs="Arial"/>
          <w:sz w:val="22"/>
          <w:szCs w:val="22"/>
        </w:rPr>
      </w:pPr>
    </w:p>
    <w:p w:rsidR="002F0FC5" w:rsidRPr="00A32092" w:rsidRDefault="002F0FC5" w:rsidP="00303376">
      <w:pPr>
        <w:numPr>
          <w:ilvl w:val="0"/>
          <w:numId w:val="11"/>
        </w:numPr>
        <w:tabs>
          <w:tab w:val="left" w:pos="-720"/>
          <w:tab w:val="left" w:pos="567"/>
        </w:tabs>
        <w:ind w:left="284" w:firstLine="0"/>
        <w:jc w:val="both"/>
        <w:outlineLvl w:val="0"/>
        <w:rPr>
          <w:rFonts w:ascii="Arial" w:hAnsi="Arial" w:cs="Arial"/>
          <w:b/>
          <w:caps/>
          <w:color w:val="0F243E"/>
          <w:spacing w:val="-4"/>
          <w:sz w:val="22"/>
          <w:szCs w:val="22"/>
        </w:rPr>
      </w:pPr>
      <w:r w:rsidRPr="00A32092">
        <w:rPr>
          <w:rFonts w:ascii="Arial" w:hAnsi="Arial" w:cs="Arial"/>
          <w:b/>
          <w:caps/>
          <w:color w:val="0F243E"/>
          <w:spacing w:val="-4"/>
          <w:sz w:val="22"/>
          <w:szCs w:val="22"/>
        </w:rPr>
        <w:t>część formalno – prawna</w:t>
      </w:r>
    </w:p>
    <w:p w:rsidR="002F0FC5" w:rsidRPr="000A39D0" w:rsidRDefault="002F0FC5" w:rsidP="000A39D0">
      <w:pPr>
        <w:pStyle w:val="Akapitzlist"/>
        <w:numPr>
          <w:ilvl w:val="0"/>
          <w:numId w:val="20"/>
        </w:numPr>
        <w:tabs>
          <w:tab w:val="left" w:pos="-720"/>
        </w:tabs>
        <w:jc w:val="both"/>
        <w:outlineLvl w:val="0"/>
        <w:rPr>
          <w:rFonts w:ascii="Arial" w:hAnsi="Arial" w:cs="Arial"/>
          <w:b/>
          <w:caps/>
          <w:color w:val="0F243E"/>
          <w:spacing w:val="-3"/>
          <w:sz w:val="22"/>
          <w:szCs w:val="22"/>
        </w:rPr>
      </w:pPr>
      <w:r w:rsidRPr="000A39D0">
        <w:rPr>
          <w:rFonts w:ascii="Arial" w:hAnsi="Arial" w:cs="Arial"/>
          <w:color w:val="0F243E"/>
          <w:sz w:val="22"/>
          <w:szCs w:val="22"/>
        </w:rPr>
        <w:t>Dokumenty, materiały i czynności stanowiące podstawę opracowania:</w:t>
      </w:r>
    </w:p>
    <w:p w:rsidR="00791BE0" w:rsidRPr="000A39D0" w:rsidRDefault="00791BE0" w:rsidP="000A39D0">
      <w:pPr>
        <w:pStyle w:val="Akapitzlist"/>
        <w:numPr>
          <w:ilvl w:val="0"/>
          <w:numId w:val="20"/>
        </w:numPr>
        <w:tabs>
          <w:tab w:val="left" w:pos="-720"/>
        </w:tabs>
        <w:jc w:val="both"/>
        <w:rPr>
          <w:rFonts w:ascii="Arial" w:hAnsi="Arial" w:cs="Arial"/>
          <w:color w:val="0F243E"/>
          <w:spacing w:val="-3"/>
          <w:sz w:val="22"/>
          <w:szCs w:val="22"/>
        </w:rPr>
      </w:pPr>
      <w:r w:rsidRPr="000A39D0">
        <w:rPr>
          <w:rFonts w:ascii="Arial" w:hAnsi="Arial" w:cs="Arial"/>
          <w:color w:val="0F243E"/>
          <w:spacing w:val="-3"/>
          <w:sz w:val="22"/>
          <w:szCs w:val="22"/>
        </w:rPr>
        <w:t xml:space="preserve">Wypis z miejscowego planu zagospodarowania terenu gminy Lutomiersk </w:t>
      </w:r>
    </w:p>
    <w:p w:rsidR="00791BE0" w:rsidRPr="000A39D0" w:rsidRDefault="00791BE0" w:rsidP="000A39D0">
      <w:pPr>
        <w:pStyle w:val="Akapitzlist"/>
        <w:numPr>
          <w:ilvl w:val="0"/>
          <w:numId w:val="20"/>
        </w:numPr>
        <w:tabs>
          <w:tab w:val="left" w:pos="-720"/>
        </w:tabs>
        <w:jc w:val="both"/>
        <w:rPr>
          <w:rFonts w:ascii="Arial" w:hAnsi="Arial" w:cs="Arial"/>
          <w:color w:val="0F243E"/>
          <w:spacing w:val="-3"/>
          <w:sz w:val="22"/>
          <w:szCs w:val="22"/>
        </w:rPr>
      </w:pPr>
      <w:r w:rsidRPr="000A39D0">
        <w:rPr>
          <w:rFonts w:ascii="Arial" w:hAnsi="Arial" w:cs="Arial"/>
          <w:color w:val="0F243E"/>
          <w:spacing w:val="-3"/>
          <w:sz w:val="22"/>
          <w:szCs w:val="22"/>
        </w:rPr>
        <w:t xml:space="preserve">Umowa z Inwestorem z dnia 15.01.2014 </w:t>
      </w:r>
      <w:proofErr w:type="spellStart"/>
      <w:r w:rsidRPr="000A39D0">
        <w:rPr>
          <w:rFonts w:ascii="Arial" w:hAnsi="Arial" w:cs="Arial"/>
          <w:color w:val="0F243E"/>
          <w:spacing w:val="-3"/>
          <w:sz w:val="22"/>
          <w:szCs w:val="22"/>
        </w:rPr>
        <w:t>r</w:t>
      </w:r>
      <w:proofErr w:type="spellEnd"/>
    </w:p>
    <w:p w:rsidR="000A39D0" w:rsidRPr="000A39D0" w:rsidRDefault="000A39D0" w:rsidP="000A39D0">
      <w:pPr>
        <w:pStyle w:val="Standard"/>
        <w:numPr>
          <w:ilvl w:val="0"/>
          <w:numId w:val="20"/>
        </w:numPr>
        <w:rPr>
          <w:rFonts w:ascii="Arial" w:hAnsi="Arial" w:cs="Arial"/>
          <w:sz w:val="22"/>
          <w:szCs w:val="22"/>
        </w:rPr>
      </w:pPr>
      <w:r w:rsidRPr="000A39D0">
        <w:rPr>
          <w:rFonts w:ascii="Arial" w:hAnsi="Arial" w:cs="Arial"/>
          <w:sz w:val="22"/>
          <w:szCs w:val="22"/>
        </w:rPr>
        <w:t>Koncepcja uzgodniona z Inwestorem,</w:t>
      </w:r>
    </w:p>
    <w:p w:rsidR="000A39D0" w:rsidRPr="000A39D0" w:rsidRDefault="000A39D0" w:rsidP="000A39D0">
      <w:pPr>
        <w:pStyle w:val="Standard"/>
        <w:numPr>
          <w:ilvl w:val="0"/>
          <w:numId w:val="20"/>
        </w:numPr>
        <w:rPr>
          <w:rFonts w:ascii="Arial" w:hAnsi="Arial" w:cs="Arial"/>
          <w:sz w:val="22"/>
          <w:szCs w:val="22"/>
        </w:rPr>
      </w:pPr>
      <w:r w:rsidRPr="000A39D0">
        <w:rPr>
          <w:rFonts w:ascii="Arial" w:hAnsi="Arial" w:cs="Arial"/>
          <w:sz w:val="22"/>
          <w:szCs w:val="22"/>
        </w:rPr>
        <w:t>Mapa sytuacyjno wysokościowa w skali 1:500,</w:t>
      </w:r>
    </w:p>
    <w:p w:rsidR="000A39D0" w:rsidRPr="000A39D0" w:rsidRDefault="000A39D0" w:rsidP="000A39D0">
      <w:pPr>
        <w:pStyle w:val="Standard"/>
        <w:numPr>
          <w:ilvl w:val="0"/>
          <w:numId w:val="20"/>
        </w:numPr>
        <w:rPr>
          <w:rFonts w:ascii="Arial" w:hAnsi="Arial" w:cs="Arial"/>
          <w:sz w:val="22"/>
          <w:szCs w:val="22"/>
        </w:rPr>
      </w:pPr>
      <w:r w:rsidRPr="000A39D0">
        <w:rPr>
          <w:rFonts w:ascii="Arial" w:hAnsi="Arial" w:cs="Arial"/>
          <w:sz w:val="22"/>
          <w:szCs w:val="22"/>
        </w:rPr>
        <w:t>Analiza stanu technicznego istniejącego boiska,</w:t>
      </w:r>
    </w:p>
    <w:p w:rsidR="000A39D0" w:rsidRPr="000A39D0" w:rsidRDefault="000A39D0" w:rsidP="000A39D0">
      <w:pPr>
        <w:pStyle w:val="Standard"/>
        <w:numPr>
          <w:ilvl w:val="0"/>
          <w:numId w:val="20"/>
        </w:numPr>
        <w:rPr>
          <w:rFonts w:ascii="Arial" w:hAnsi="Arial" w:cs="Arial"/>
          <w:sz w:val="22"/>
          <w:szCs w:val="22"/>
        </w:rPr>
      </w:pPr>
      <w:r w:rsidRPr="000A39D0">
        <w:rPr>
          <w:rFonts w:ascii="Arial" w:hAnsi="Arial" w:cs="Arial"/>
          <w:sz w:val="22"/>
          <w:szCs w:val="22"/>
        </w:rPr>
        <w:t>Wywiad z użytkownikiem,</w:t>
      </w:r>
    </w:p>
    <w:p w:rsidR="000A39D0" w:rsidRPr="000A39D0" w:rsidRDefault="000A39D0" w:rsidP="000A39D0">
      <w:pPr>
        <w:pStyle w:val="Standard"/>
        <w:numPr>
          <w:ilvl w:val="0"/>
          <w:numId w:val="20"/>
        </w:numPr>
        <w:rPr>
          <w:rFonts w:ascii="Arial" w:hAnsi="Arial" w:cs="Arial"/>
          <w:sz w:val="22"/>
          <w:szCs w:val="22"/>
        </w:rPr>
      </w:pPr>
      <w:r w:rsidRPr="000A39D0">
        <w:rPr>
          <w:rFonts w:ascii="Arial" w:hAnsi="Arial" w:cs="Arial"/>
          <w:sz w:val="22"/>
          <w:szCs w:val="22"/>
        </w:rPr>
        <w:t>Obowiązujące przepisy i wytyczne.</w:t>
      </w:r>
    </w:p>
    <w:p w:rsidR="002F0FC5" w:rsidRPr="00A32092" w:rsidRDefault="002F0FC5" w:rsidP="000A39D0">
      <w:pPr>
        <w:tabs>
          <w:tab w:val="left" w:pos="-720"/>
        </w:tabs>
        <w:jc w:val="both"/>
        <w:rPr>
          <w:rFonts w:ascii="Arial" w:hAnsi="Arial" w:cs="Arial"/>
          <w:color w:val="0F243E"/>
          <w:spacing w:val="-3"/>
          <w:sz w:val="22"/>
          <w:szCs w:val="22"/>
        </w:rPr>
      </w:pPr>
    </w:p>
    <w:p w:rsidR="002F0FC5" w:rsidRPr="00A32092" w:rsidRDefault="002F0FC5" w:rsidP="00303376">
      <w:pPr>
        <w:numPr>
          <w:ilvl w:val="0"/>
          <w:numId w:val="11"/>
        </w:numPr>
        <w:tabs>
          <w:tab w:val="left" w:pos="-720"/>
          <w:tab w:val="left" w:pos="567"/>
          <w:tab w:val="left" w:pos="709"/>
        </w:tabs>
        <w:ind w:left="284" w:firstLine="0"/>
        <w:jc w:val="both"/>
        <w:outlineLvl w:val="0"/>
        <w:rPr>
          <w:rFonts w:ascii="Arial" w:hAnsi="Arial" w:cs="Arial"/>
          <w:b/>
          <w:caps/>
          <w:color w:val="0F243E"/>
          <w:spacing w:val="-4"/>
          <w:sz w:val="22"/>
          <w:szCs w:val="22"/>
        </w:rPr>
      </w:pPr>
      <w:r w:rsidRPr="00A32092">
        <w:rPr>
          <w:rFonts w:ascii="Arial" w:hAnsi="Arial" w:cs="Arial"/>
          <w:b/>
          <w:caps/>
          <w:color w:val="0F243E"/>
          <w:spacing w:val="-4"/>
          <w:sz w:val="22"/>
          <w:szCs w:val="22"/>
        </w:rPr>
        <w:t>Zakres opracowania.</w:t>
      </w:r>
    </w:p>
    <w:p w:rsidR="002F0FC5" w:rsidRPr="00791BE0" w:rsidRDefault="002F0FC5" w:rsidP="00A41F4B">
      <w:pPr>
        <w:ind w:left="284"/>
        <w:jc w:val="both"/>
        <w:rPr>
          <w:rFonts w:ascii="Arial" w:hAnsi="Arial" w:cs="Arial"/>
          <w:color w:val="0F243E"/>
          <w:sz w:val="22"/>
          <w:szCs w:val="22"/>
        </w:rPr>
      </w:pPr>
      <w:r w:rsidRPr="00791BE0">
        <w:rPr>
          <w:rFonts w:ascii="Arial" w:hAnsi="Arial" w:cs="Arial"/>
          <w:color w:val="0F243E"/>
          <w:sz w:val="22"/>
          <w:szCs w:val="22"/>
        </w:rPr>
        <w:t>W zakresie opracowania jest:</w:t>
      </w:r>
    </w:p>
    <w:p w:rsidR="002F0FC5" w:rsidRPr="00791BE0" w:rsidRDefault="000A39D0" w:rsidP="00A41F4B">
      <w:pPr>
        <w:ind w:left="284"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color w:val="0F243E"/>
          <w:sz w:val="22"/>
          <w:szCs w:val="22"/>
        </w:rPr>
        <w:t>Wykonanie nowego boiska do piłki nożnej o nawierzchni z naturalnej trawy z wykorzystaniem istniejących warunków.</w:t>
      </w:r>
    </w:p>
    <w:p w:rsidR="00147446" w:rsidRPr="00147446" w:rsidRDefault="00147446" w:rsidP="00147446">
      <w:pPr>
        <w:pStyle w:val="Nagwek3"/>
        <w:keepLines w:val="0"/>
        <w:numPr>
          <w:ilvl w:val="1"/>
          <w:numId w:val="0"/>
        </w:numPr>
        <w:suppressAutoHyphens w:val="0"/>
        <w:spacing w:before="0"/>
        <w:ind w:left="567" w:hanging="283"/>
        <w:rPr>
          <w:rFonts w:ascii="Arial" w:hAnsi="Arial" w:cs="Arial"/>
          <w:b w:val="0"/>
          <w:color w:val="auto"/>
          <w:sz w:val="22"/>
          <w:szCs w:val="22"/>
        </w:rPr>
      </w:pPr>
      <w:bookmarkStart w:id="0" w:name="_Toc270339280"/>
      <w:r w:rsidRPr="00147446">
        <w:rPr>
          <w:rFonts w:ascii="Arial" w:hAnsi="Arial" w:cs="Arial"/>
          <w:b w:val="0"/>
          <w:color w:val="auto"/>
          <w:sz w:val="22"/>
          <w:szCs w:val="22"/>
        </w:rPr>
        <w:t>Zestawienie wymiarów oraz powierzchni boiska</w:t>
      </w:r>
      <w:bookmarkEnd w:id="0"/>
    </w:p>
    <w:p w:rsidR="00147446" w:rsidRPr="00147446" w:rsidRDefault="00147446" w:rsidP="00147446">
      <w:pPr>
        <w:pStyle w:val="Standard"/>
        <w:numPr>
          <w:ilvl w:val="0"/>
          <w:numId w:val="21"/>
        </w:numPr>
        <w:ind w:left="567" w:hanging="283"/>
        <w:rPr>
          <w:rFonts w:ascii="Arial" w:hAnsi="Arial" w:cs="Arial"/>
          <w:bCs/>
          <w:sz w:val="22"/>
          <w:szCs w:val="22"/>
        </w:rPr>
      </w:pPr>
      <w:r w:rsidRPr="00147446">
        <w:rPr>
          <w:rFonts w:ascii="Arial" w:hAnsi="Arial" w:cs="Arial"/>
          <w:bCs/>
          <w:sz w:val="22"/>
          <w:szCs w:val="22"/>
        </w:rPr>
        <w:t>Wymiar boiska: 5</w:t>
      </w:r>
      <w:r w:rsidR="003108B6">
        <w:rPr>
          <w:rFonts w:ascii="Arial" w:hAnsi="Arial" w:cs="Arial"/>
          <w:bCs/>
          <w:sz w:val="22"/>
          <w:szCs w:val="22"/>
        </w:rPr>
        <w:t>4 m x 95</w:t>
      </w:r>
      <w:r w:rsidRPr="00147446">
        <w:rPr>
          <w:rFonts w:ascii="Arial" w:hAnsi="Arial" w:cs="Arial"/>
          <w:bCs/>
          <w:sz w:val="22"/>
          <w:szCs w:val="22"/>
        </w:rPr>
        <w:t xml:space="preserve"> m,</w:t>
      </w:r>
    </w:p>
    <w:p w:rsidR="00147446" w:rsidRPr="00147446" w:rsidRDefault="00147446" w:rsidP="00147446">
      <w:pPr>
        <w:pStyle w:val="Standard"/>
        <w:numPr>
          <w:ilvl w:val="0"/>
          <w:numId w:val="21"/>
        </w:numPr>
        <w:ind w:left="567" w:hanging="283"/>
        <w:rPr>
          <w:rFonts w:ascii="Arial" w:hAnsi="Arial" w:cs="Arial"/>
          <w:bCs/>
          <w:sz w:val="22"/>
          <w:szCs w:val="22"/>
        </w:rPr>
      </w:pPr>
      <w:r w:rsidRPr="00147446">
        <w:rPr>
          <w:rFonts w:ascii="Arial" w:hAnsi="Arial" w:cs="Arial"/>
          <w:bCs/>
          <w:sz w:val="22"/>
          <w:szCs w:val="22"/>
        </w:rPr>
        <w:t>Wymiar boiska wraz opaskami bezpieczeństwa: 5</w:t>
      </w:r>
      <w:r w:rsidR="003108B6">
        <w:rPr>
          <w:rFonts w:ascii="Arial" w:hAnsi="Arial" w:cs="Arial"/>
          <w:bCs/>
          <w:sz w:val="22"/>
          <w:szCs w:val="22"/>
        </w:rPr>
        <w:t>8</w:t>
      </w:r>
      <w:r w:rsidRPr="00147446">
        <w:rPr>
          <w:rFonts w:ascii="Arial" w:hAnsi="Arial" w:cs="Arial"/>
          <w:bCs/>
          <w:sz w:val="22"/>
          <w:szCs w:val="22"/>
        </w:rPr>
        <w:t xml:space="preserve"> m x 10</w:t>
      </w:r>
      <w:r w:rsidR="003108B6">
        <w:rPr>
          <w:rFonts w:ascii="Arial" w:hAnsi="Arial" w:cs="Arial"/>
          <w:bCs/>
          <w:sz w:val="22"/>
          <w:szCs w:val="22"/>
        </w:rPr>
        <w:t>0</w:t>
      </w:r>
      <w:r w:rsidRPr="00147446">
        <w:rPr>
          <w:rFonts w:ascii="Arial" w:hAnsi="Arial" w:cs="Arial"/>
          <w:bCs/>
          <w:sz w:val="22"/>
          <w:szCs w:val="22"/>
        </w:rPr>
        <w:t>m,</w:t>
      </w:r>
    </w:p>
    <w:p w:rsidR="00147446" w:rsidRPr="00147446" w:rsidRDefault="00147446" w:rsidP="00147446">
      <w:pPr>
        <w:pStyle w:val="Standard"/>
        <w:numPr>
          <w:ilvl w:val="0"/>
          <w:numId w:val="21"/>
        </w:numPr>
        <w:ind w:left="567" w:hanging="283"/>
        <w:rPr>
          <w:rFonts w:ascii="Arial" w:hAnsi="Arial" w:cs="Arial"/>
          <w:bCs/>
          <w:sz w:val="22"/>
          <w:szCs w:val="22"/>
        </w:rPr>
      </w:pPr>
      <w:r w:rsidRPr="00147446">
        <w:rPr>
          <w:rFonts w:ascii="Arial" w:hAnsi="Arial" w:cs="Arial"/>
          <w:bCs/>
          <w:sz w:val="22"/>
          <w:szCs w:val="22"/>
        </w:rPr>
        <w:t xml:space="preserve">Łączna powierzchnia: </w:t>
      </w:r>
      <w:r w:rsidR="003108B6">
        <w:rPr>
          <w:rFonts w:ascii="Arial" w:hAnsi="Arial" w:cs="Arial"/>
          <w:bCs/>
          <w:sz w:val="22"/>
          <w:szCs w:val="22"/>
        </w:rPr>
        <w:t>5800</w:t>
      </w:r>
      <w:r w:rsidRPr="00147446">
        <w:rPr>
          <w:rFonts w:ascii="Arial" w:hAnsi="Arial" w:cs="Arial"/>
          <w:bCs/>
          <w:sz w:val="22"/>
          <w:szCs w:val="22"/>
        </w:rPr>
        <w:t>,00 m</w:t>
      </w:r>
      <w:r w:rsidRPr="00147446">
        <w:rPr>
          <w:rFonts w:ascii="Arial" w:hAnsi="Arial" w:cs="Arial"/>
          <w:bCs/>
          <w:sz w:val="22"/>
          <w:szCs w:val="22"/>
          <w:vertAlign w:val="superscript"/>
        </w:rPr>
        <w:t>2</w:t>
      </w:r>
      <w:r w:rsidRPr="00147446">
        <w:rPr>
          <w:rFonts w:ascii="Arial" w:hAnsi="Arial" w:cs="Arial"/>
          <w:bCs/>
          <w:sz w:val="22"/>
          <w:szCs w:val="22"/>
        </w:rPr>
        <w:t>.</w:t>
      </w:r>
    </w:p>
    <w:p w:rsidR="00C33720" w:rsidRPr="00A32092" w:rsidRDefault="00C33720" w:rsidP="00147446">
      <w:pPr>
        <w:ind w:left="284"/>
        <w:jc w:val="both"/>
        <w:rPr>
          <w:rFonts w:ascii="Arial" w:hAnsi="Arial" w:cs="Arial"/>
          <w:color w:val="0F243E"/>
          <w:sz w:val="22"/>
          <w:szCs w:val="22"/>
        </w:rPr>
      </w:pPr>
    </w:p>
    <w:p w:rsidR="002F0FC5" w:rsidRPr="00A32092" w:rsidRDefault="002F0FC5" w:rsidP="00303376">
      <w:pPr>
        <w:ind w:left="284"/>
        <w:jc w:val="both"/>
        <w:rPr>
          <w:rFonts w:ascii="Arial" w:hAnsi="Arial" w:cs="Arial"/>
          <w:b/>
          <w:caps/>
          <w:color w:val="0F243E"/>
          <w:spacing w:val="-4"/>
          <w:sz w:val="22"/>
          <w:szCs w:val="22"/>
        </w:rPr>
      </w:pPr>
      <w:r w:rsidRPr="009557C9">
        <w:rPr>
          <w:rFonts w:ascii="Arial" w:hAnsi="Arial" w:cs="Arial"/>
          <w:b/>
          <w:caps/>
          <w:color w:val="0F243E"/>
          <w:spacing w:val="-4"/>
          <w:sz w:val="22"/>
          <w:szCs w:val="22"/>
        </w:rPr>
        <w:t>4. Stan istniejący</w:t>
      </w:r>
      <w:r w:rsidRPr="00A32092">
        <w:rPr>
          <w:rFonts w:ascii="Arial" w:hAnsi="Arial" w:cs="Arial"/>
          <w:b/>
          <w:caps/>
          <w:color w:val="0F243E"/>
          <w:spacing w:val="-4"/>
          <w:sz w:val="22"/>
          <w:szCs w:val="22"/>
        </w:rPr>
        <w:t xml:space="preserve"> </w:t>
      </w:r>
    </w:p>
    <w:p w:rsidR="00A41F4B" w:rsidRPr="00965980" w:rsidRDefault="00791BE0" w:rsidP="00147446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965980">
        <w:rPr>
          <w:rFonts w:ascii="Arial" w:hAnsi="Arial" w:cs="Arial"/>
          <w:color w:val="0F243E"/>
          <w:sz w:val="22"/>
          <w:szCs w:val="22"/>
        </w:rPr>
        <w:tab/>
        <w:t xml:space="preserve">Działka nr 188 usytuowana jest </w:t>
      </w:r>
      <w:r w:rsidR="000F2612" w:rsidRPr="00965980">
        <w:rPr>
          <w:rFonts w:ascii="Arial" w:hAnsi="Arial" w:cs="Arial"/>
          <w:color w:val="0F243E"/>
          <w:sz w:val="22"/>
          <w:szCs w:val="22"/>
        </w:rPr>
        <w:t>w miejscowości Kazimierz</w:t>
      </w:r>
      <w:r w:rsidRPr="00965980">
        <w:rPr>
          <w:rFonts w:ascii="Arial" w:hAnsi="Arial" w:cs="Arial"/>
          <w:color w:val="0F243E"/>
          <w:sz w:val="22"/>
          <w:szCs w:val="22"/>
        </w:rPr>
        <w:t xml:space="preserve">. Działka jest niezabudowana. Działka jest przeznaczona na cele </w:t>
      </w:r>
      <w:r w:rsidR="000B0B81" w:rsidRPr="00965980">
        <w:rPr>
          <w:rFonts w:ascii="Arial" w:hAnsi="Arial" w:cs="Arial"/>
          <w:color w:val="0F243E"/>
          <w:sz w:val="22"/>
          <w:szCs w:val="22"/>
        </w:rPr>
        <w:t xml:space="preserve">sportu i </w:t>
      </w:r>
      <w:r w:rsidRPr="00965980">
        <w:rPr>
          <w:rFonts w:ascii="Arial" w:hAnsi="Arial" w:cs="Arial"/>
          <w:color w:val="0F243E"/>
          <w:sz w:val="22"/>
          <w:szCs w:val="22"/>
        </w:rPr>
        <w:t>rekreacji. Planowan</w:t>
      </w:r>
      <w:r w:rsidR="00961748" w:rsidRPr="00965980">
        <w:rPr>
          <w:rFonts w:ascii="Arial" w:hAnsi="Arial" w:cs="Arial"/>
          <w:color w:val="0F243E"/>
          <w:sz w:val="22"/>
          <w:szCs w:val="22"/>
        </w:rPr>
        <w:t>e</w:t>
      </w:r>
      <w:r w:rsidRPr="00965980">
        <w:rPr>
          <w:rFonts w:ascii="Arial" w:hAnsi="Arial" w:cs="Arial"/>
          <w:color w:val="0F243E"/>
          <w:sz w:val="22"/>
          <w:szCs w:val="22"/>
        </w:rPr>
        <w:t xml:space="preserve"> do przeprowadzenia </w:t>
      </w:r>
      <w:r w:rsidR="00961748" w:rsidRPr="00965980">
        <w:rPr>
          <w:rFonts w:ascii="Arial" w:hAnsi="Arial" w:cs="Arial"/>
          <w:sz w:val="22"/>
          <w:szCs w:val="22"/>
        </w:rPr>
        <w:t>wykonanie boiska sportowego do piłki nożnej</w:t>
      </w:r>
      <w:r w:rsidRPr="00965980">
        <w:rPr>
          <w:rFonts w:ascii="Arial" w:hAnsi="Arial" w:cs="Arial"/>
          <w:color w:val="0F243E"/>
          <w:sz w:val="22"/>
          <w:szCs w:val="22"/>
        </w:rPr>
        <w:t xml:space="preserve"> nie wpłynie na plan zagospodarowania przestrzennego oraz nie zmieni zagospodarowania terenu działki.</w:t>
      </w:r>
      <w:r w:rsidR="00A41F4B" w:rsidRPr="00965980">
        <w:rPr>
          <w:rFonts w:ascii="Arial" w:hAnsi="Arial" w:cs="Arial"/>
          <w:sz w:val="22"/>
          <w:szCs w:val="22"/>
        </w:rPr>
        <w:t xml:space="preserve"> </w:t>
      </w:r>
    </w:p>
    <w:p w:rsidR="00791BE0" w:rsidRPr="00965980" w:rsidRDefault="00A41F4B" w:rsidP="00147446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965980">
        <w:rPr>
          <w:rFonts w:ascii="Arial" w:hAnsi="Arial" w:cs="Arial"/>
          <w:sz w:val="22"/>
          <w:szCs w:val="22"/>
        </w:rPr>
        <w:t xml:space="preserve">Teren przeznaczony pod boisko zajmuje centralną i północną część działki nr 188. Od strony wschodniej, na działce nr 189, znajduje się budynek szkoły oraz budynek Sali gimnastycznej oddalony o 20,00 m od płyty boiska. </w:t>
      </w:r>
    </w:p>
    <w:p w:rsidR="00A41F4B" w:rsidRPr="00A32092" w:rsidRDefault="00A41F4B" w:rsidP="00A41F4B">
      <w:pPr>
        <w:pStyle w:val="Standard"/>
        <w:jc w:val="both"/>
        <w:rPr>
          <w:rFonts w:ascii="Arial" w:hAnsi="Arial" w:cs="Arial"/>
          <w:color w:val="0F243E"/>
          <w:sz w:val="22"/>
          <w:szCs w:val="22"/>
        </w:rPr>
      </w:pPr>
    </w:p>
    <w:p w:rsidR="002F0FC5" w:rsidRDefault="00A41F4B" w:rsidP="00FB3DD0">
      <w:pPr>
        <w:jc w:val="center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noProof/>
          <w:color w:val="0F243E"/>
          <w:sz w:val="22"/>
          <w:szCs w:val="22"/>
          <w:lang w:eastAsia="pl-PL"/>
        </w:rPr>
        <w:drawing>
          <wp:inline distT="0" distB="0" distL="0" distR="0">
            <wp:extent cx="4191000" cy="2510235"/>
            <wp:effectExtent l="19050" t="0" r="0" b="0"/>
            <wp:docPr id="9" name="Obraz 1" descr="D:\DANE Z MOJEGO KOMPUTERA\OLA-PROJEKT\GMINA LUTOMIERSK\BOISKO DO PIŁKI NOŻNEJ\KAZIMIERZ BOISKO DO PIŁKI NOŻNEJ\FOTO\imag0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ANE Z MOJEGO KOMPUTERA\OLA-PROJEKT\GMINA LUTOMIERSK\BOISKO DO PIŁKI NOŻNEJ\KAZIMIERZ BOISKO DO PIŁKI NOŻNEJ\FOTO\imag047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722" cy="2511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DD0" w:rsidRDefault="00FB3DD0" w:rsidP="00FB3DD0">
      <w:pPr>
        <w:jc w:val="center"/>
        <w:rPr>
          <w:rFonts w:ascii="Arial" w:hAnsi="Arial" w:cs="Arial"/>
          <w:color w:val="0F243E"/>
          <w:sz w:val="22"/>
          <w:szCs w:val="22"/>
        </w:rPr>
      </w:pPr>
    </w:p>
    <w:p w:rsidR="00FB3DD0" w:rsidRDefault="00FB3DD0" w:rsidP="00147446">
      <w:pPr>
        <w:ind w:left="284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 xml:space="preserve">Od strony północnej i zachodniej znajdują się drogi gminne gruntowe. </w:t>
      </w:r>
    </w:p>
    <w:p w:rsidR="00965980" w:rsidRDefault="00965980" w:rsidP="00147446">
      <w:pPr>
        <w:ind w:left="284"/>
        <w:rPr>
          <w:rFonts w:ascii="Arial" w:hAnsi="Arial" w:cs="Arial"/>
          <w:color w:val="0F243E"/>
          <w:sz w:val="22"/>
          <w:szCs w:val="22"/>
        </w:rPr>
      </w:pPr>
    </w:p>
    <w:p w:rsidR="00FB3DD0" w:rsidRDefault="00FB3DD0" w:rsidP="00FB3DD0">
      <w:pPr>
        <w:jc w:val="center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noProof/>
          <w:color w:val="0F243E"/>
          <w:sz w:val="22"/>
          <w:szCs w:val="22"/>
          <w:lang w:eastAsia="pl-PL"/>
        </w:rPr>
        <w:drawing>
          <wp:inline distT="0" distB="0" distL="0" distR="0">
            <wp:extent cx="4305300" cy="2578696"/>
            <wp:effectExtent l="19050" t="0" r="0" b="0"/>
            <wp:docPr id="10" name="Obraz 2" descr="D:\DANE Z MOJEGO KOMPUTERA\OLA-PROJEKT\GMINA LUTOMIERSK\BOISKO DO PIŁKI NOŻNEJ\KAZIMIERZ BOISKO DO PIŁKI NOŻNEJ\FOTO\imag0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ANE Z MOJEGO KOMPUTERA\OLA-PROJEKT\GMINA LUTOMIERSK\BOISKO DO PIŁKI NOŻNEJ\KAZIMIERZ BOISKO DO PIŁKI NOŻNEJ\FOTO\imag047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57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3DD0" w:rsidRDefault="00FB3DD0" w:rsidP="00FB3DD0">
      <w:pPr>
        <w:jc w:val="center"/>
        <w:rPr>
          <w:rFonts w:ascii="Arial" w:hAnsi="Arial" w:cs="Arial"/>
          <w:color w:val="0F243E"/>
          <w:sz w:val="22"/>
          <w:szCs w:val="22"/>
        </w:rPr>
      </w:pPr>
    </w:p>
    <w:p w:rsidR="00FB3DD0" w:rsidRDefault="00FB3DD0" w:rsidP="00147446">
      <w:pPr>
        <w:ind w:left="284"/>
        <w:rPr>
          <w:rFonts w:ascii="Arial" w:hAnsi="Arial" w:cs="Arial"/>
          <w:color w:val="0F243E"/>
          <w:sz w:val="22"/>
          <w:szCs w:val="22"/>
        </w:rPr>
      </w:pPr>
      <w:r>
        <w:rPr>
          <w:rFonts w:ascii="Arial" w:hAnsi="Arial" w:cs="Arial"/>
          <w:color w:val="0F243E"/>
          <w:sz w:val="22"/>
          <w:szCs w:val="22"/>
        </w:rPr>
        <w:t>Nie przewiduje się budowy zaplecza socjalnego. Użytkownicy będą mieli udostępnione pomieszczenia w istniejącej Szkole Podstawowej w Kazimierzu. Nie przewiduje się w chwili obecnej wykonania instalacji oświetlenia.</w:t>
      </w:r>
    </w:p>
    <w:p w:rsidR="00FB3DD0" w:rsidRPr="00E26B35" w:rsidRDefault="00FB3DD0" w:rsidP="00147446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E26B35">
        <w:rPr>
          <w:rFonts w:ascii="Arial" w:hAnsi="Arial" w:cs="Arial"/>
          <w:sz w:val="22"/>
          <w:szCs w:val="22"/>
        </w:rPr>
        <w:t xml:space="preserve">W </w:t>
      </w:r>
      <w:r w:rsidR="00E26B35" w:rsidRPr="00E26B35">
        <w:rPr>
          <w:rFonts w:ascii="Arial" w:hAnsi="Arial" w:cs="Arial"/>
          <w:sz w:val="22"/>
          <w:szCs w:val="22"/>
        </w:rPr>
        <w:t>północnej</w:t>
      </w:r>
      <w:r w:rsidR="00147446">
        <w:rPr>
          <w:rFonts w:ascii="Arial" w:hAnsi="Arial" w:cs="Arial"/>
          <w:sz w:val="22"/>
          <w:szCs w:val="22"/>
        </w:rPr>
        <w:t xml:space="preserve"> </w:t>
      </w:r>
      <w:r w:rsidRPr="00E26B35">
        <w:rPr>
          <w:rFonts w:ascii="Arial" w:hAnsi="Arial" w:cs="Arial"/>
          <w:sz w:val="22"/>
          <w:szCs w:val="22"/>
        </w:rPr>
        <w:t xml:space="preserve">części działki nr </w:t>
      </w:r>
      <w:r w:rsidR="00E26B35" w:rsidRPr="00E26B35">
        <w:rPr>
          <w:rFonts w:ascii="Arial" w:hAnsi="Arial" w:cs="Arial"/>
          <w:sz w:val="22"/>
          <w:szCs w:val="22"/>
        </w:rPr>
        <w:t>188</w:t>
      </w:r>
      <w:r w:rsidRPr="00E26B35">
        <w:rPr>
          <w:rFonts w:ascii="Arial" w:hAnsi="Arial" w:cs="Arial"/>
          <w:sz w:val="22"/>
          <w:szCs w:val="22"/>
        </w:rPr>
        <w:t xml:space="preserve"> zainstalowany jest hydrant służący celom </w:t>
      </w:r>
      <w:proofErr w:type="spellStart"/>
      <w:r w:rsidRPr="00E26B35">
        <w:rPr>
          <w:rFonts w:ascii="Arial" w:hAnsi="Arial" w:cs="Arial"/>
          <w:sz w:val="22"/>
          <w:szCs w:val="22"/>
        </w:rPr>
        <w:t>p.poż</w:t>
      </w:r>
      <w:proofErr w:type="spellEnd"/>
      <w:r w:rsidRPr="00E26B35">
        <w:rPr>
          <w:rFonts w:ascii="Arial" w:hAnsi="Arial" w:cs="Arial"/>
          <w:sz w:val="22"/>
          <w:szCs w:val="22"/>
        </w:rPr>
        <w:t xml:space="preserve"> oraz </w:t>
      </w:r>
      <w:r w:rsidRPr="00147446">
        <w:rPr>
          <w:rFonts w:ascii="Arial" w:hAnsi="Arial" w:cs="Arial"/>
          <w:sz w:val="22"/>
          <w:szCs w:val="22"/>
        </w:rPr>
        <w:t>nawadniania boiska.</w:t>
      </w:r>
    </w:p>
    <w:p w:rsidR="00FB3DD0" w:rsidRPr="00A32092" w:rsidRDefault="00FB3DD0" w:rsidP="00FB3DD0">
      <w:pPr>
        <w:jc w:val="center"/>
        <w:rPr>
          <w:rFonts w:ascii="Arial" w:hAnsi="Arial" w:cs="Arial"/>
          <w:color w:val="0F243E"/>
          <w:sz w:val="22"/>
          <w:szCs w:val="22"/>
        </w:rPr>
      </w:pPr>
    </w:p>
    <w:p w:rsidR="002F0FC5" w:rsidRPr="00A32092" w:rsidRDefault="002F0FC5" w:rsidP="00303376">
      <w:pPr>
        <w:ind w:left="284"/>
        <w:jc w:val="both"/>
        <w:rPr>
          <w:rFonts w:ascii="Arial" w:hAnsi="Arial" w:cs="Arial"/>
          <w:b/>
          <w:caps/>
          <w:color w:val="0F243E"/>
          <w:spacing w:val="-4"/>
          <w:sz w:val="22"/>
          <w:szCs w:val="22"/>
        </w:rPr>
      </w:pPr>
      <w:r w:rsidRPr="00A32092">
        <w:rPr>
          <w:rFonts w:ascii="Arial" w:hAnsi="Arial" w:cs="Arial"/>
          <w:b/>
          <w:caps/>
          <w:color w:val="0F243E"/>
          <w:spacing w:val="-4"/>
          <w:sz w:val="22"/>
          <w:szCs w:val="22"/>
        </w:rPr>
        <w:t xml:space="preserve">5. </w:t>
      </w:r>
      <w:r w:rsidR="002E2326">
        <w:rPr>
          <w:rFonts w:ascii="Arial" w:hAnsi="Arial" w:cs="Arial"/>
          <w:b/>
          <w:caps/>
          <w:color w:val="0F243E"/>
          <w:spacing w:val="-4"/>
          <w:sz w:val="22"/>
          <w:szCs w:val="22"/>
        </w:rPr>
        <w:t>STAN PROJEKTOWANY</w:t>
      </w:r>
    </w:p>
    <w:p w:rsidR="00147446" w:rsidRPr="00311CC4" w:rsidRDefault="00147446" w:rsidP="00311CC4">
      <w:pPr>
        <w:pStyle w:val="Osignicie"/>
        <w:numPr>
          <w:ilvl w:val="0"/>
          <w:numId w:val="0"/>
        </w:numPr>
        <w:tabs>
          <w:tab w:val="left" w:pos="567"/>
        </w:tabs>
        <w:ind w:left="284"/>
        <w:jc w:val="both"/>
        <w:rPr>
          <w:rFonts w:ascii="Arial" w:hAnsi="Arial" w:cs="Arial"/>
          <w:sz w:val="22"/>
          <w:szCs w:val="22"/>
        </w:rPr>
      </w:pPr>
      <w:r w:rsidRPr="00311CC4">
        <w:rPr>
          <w:rFonts w:ascii="Arial" w:hAnsi="Arial" w:cs="Arial"/>
          <w:sz w:val="22"/>
          <w:szCs w:val="22"/>
        </w:rPr>
        <w:t xml:space="preserve">Projektuje się budowę płyty boiska piłkarskiego. Boisko uzyska wymiary pola gry </w:t>
      </w:r>
      <w:r w:rsidR="00501B61">
        <w:rPr>
          <w:rFonts w:ascii="Arial" w:hAnsi="Arial" w:cs="Arial"/>
          <w:sz w:val="22"/>
          <w:szCs w:val="22"/>
        </w:rPr>
        <w:t>95</w:t>
      </w:r>
      <w:r w:rsidRPr="00311CC4">
        <w:rPr>
          <w:rFonts w:ascii="Arial" w:hAnsi="Arial" w:cs="Arial"/>
          <w:sz w:val="22"/>
          <w:szCs w:val="22"/>
        </w:rPr>
        <w:t>mx5</w:t>
      </w:r>
      <w:r w:rsidR="00501B61">
        <w:rPr>
          <w:rFonts w:ascii="Arial" w:hAnsi="Arial" w:cs="Arial"/>
          <w:sz w:val="22"/>
          <w:szCs w:val="22"/>
        </w:rPr>
        <w:t>4</w:t>
      </w:r>
      <w:r w:rsidRPr="00311CC4">
        <w:rPr>
          <w:rFonts w:ascii="Arial" w:hAnsi="Arial" w:cs="Arial"/>
          <w:sz w:val="22"/>
          <w:szCs w:val="22"/>
        </w:rPr>
        <w:t>m. Geometria płyty będzie ukształtowana dwuspadowo ze spadkami poprzecznymi daszku 0.5%. Ostatecznym celem jest osiągnięcie wysokich parametrów technicznych płyty tj. wysokiej jakości nawierzchni trawiastej, równej, o dużym współczynniku zabliźniania, dobrych właściwościach mechanicznych podłoża: sprężystość i przepuszczalność, krótkim okresie gotowości płyty do eksploatacji po zimie oraz brakiem utraty tych właściwości wskutek długotrwałych opadów atmosferycznych.</w:t>
      </w:r>
    </w:p>
    <w:p w:rsidR="00147446" w:rsidRPr="00311CC4" w:rsidRDefault="00147446" w:rsidP="00311CC4">
      <w:pPr>
        <w:pStyle w:val="Osignicie"/>
        <w:numPr>
          <w:ilvl w:val="0"/>
          <w:numId w:val="0"/>
        </w:numPr>
        <w:tabs>
          <w:tab w:val="left" w:pos="720"/>
        </w:tabs>
        <w:ind w:left="284"/>
        <w:jc w:val="both"/>
        <w:rPr>
          <w:rFonts w:ascii="Arial" w:hAnsi="Arial" w:cs="Arial"/>
          <w:sz w:val="22"/>
          <w:szCs w:val="22"/>
        </w:rPr>
      </w:pPr>
      <w:r w:rsidRPr="00311CC4">
        <w:rPr>
          <w:rFonts w:ascii="Arial" w:hAnsi="Arial" w:cs="Arial"/>
          <w:sz w:val="22"/>
          <w:szCs w:val="22"/>
        </w:rPr>
        <w:t>Płyta boiska będzie powiększona o pasy bezpieczeństwa 2.0m.</w:t>
      </w:r>
      <w:r w:rsidR="004D5EEC">
        <w:rPr>
          <w:rFonts w:ascii="Arial" w:hAnsi="Arial" w:cs="Arial"/>
          <w:sz w:val="22"/>
          <w:szCs w:val="22"/>
        </w:rPr>
        <w:t xml:space="preserve"> Projektuje się nawadnianie płyty boiska systemem ogrodowym za pośrednictwem węży giętkich oraz zraszaczy ułożonych</w:t>
      </w:r>
      <w:r w:rsidR="00225A7A">
        <w:rPr>
          <w:rFonts w:ascii="Arial" w:hAnsi="Arial" w:cs="Arial"/>
          <w:sz w:val="22"/>
          <w:szCs w:val="22"/>
        </w:rPr>
        <w:t xml:space="preserve"> wokół płyty boiska (zgodnie z systemem nawadniania)</w:t>
      </w:r>
    </w:p>
    <w:p w:rsidR="00311CC4" w:rsidRPr="00A93551" w:rsidRDefault="00311CC4" w:rsidP="00A93551">
      <w:pPr>
        <w:pStyle w:val="Osignicie"/>
        <w:numPr>
          <w:ilvl w:val="0"/>
          <w:numId w:val="0"/>
        </w:numPr>
        <w:tabs>
          <w:tab w:val="left" w:pos="-2268"/>
        </w:tabs>
        <w:ind w:left="284"/>
        <w:jc w:val="both"/>
        <w:rPr>
          <w:rFonts w:ascii="Arial" w:hAnsi="Arial" w:cs="Arial"/>
          <w:sz w:val="22"/>
          <w:szCs w:val="22"/>
        </w:rPr>
      </w:pPr>
      <w:proofErr w:type="spellStart"/>
      <w:r w:rsidRPr="00A93551">
        <w:rPr>
          <w:rFonts w:ascii="Arial" w:hAnsi="Arial" w:cs="Arial"/>
          <w:sz w:val="22"/>
          <w:szCs w:val="22"/>
        </w:rPr>
        <w:t>Piłkochwyty</w:t>
      </w:r>
      <w:proofErr w:type="spellEnd"/>
      <w:r w:rsidRPr="00A93551">
        <w:rPr>
          <w:rFonts w:ascii="Arial" w:hAnsi="Arial" w:cs="Arial"/>
          <w:sz w:val="22"/>
          <w:szCs w:val="22"/>
        </w:rPr>
        <w:t xml:space="preserve"> </w:t>
      </w:r>
      <w:r w:rsidR="002B025B" w:rsidRPr="00A93551">
        <w:rPr>
          <w:rFonts w:ascii="Arial" w:hAnsi="Arial" w:cs="Arial"/>
          <w:sz w:val="22"/>
          <w:szCs w:val="22"/>
        </w:rPr>
        <w:t xml:space="preserve">projektuje się zamontować </w:t>
      </w:r>
      <w:r w:rsidRPr="00A93551">
        <w:rPr>
          <w:rFonts w:ascii="Arial" w:hAnsi="Arial" w:cs="Arial"/>
          <w:sz w:val="22"/>
          <w:szCs w:val="22"/>
        </w:rPr>
        <w:t xml:space="preserve">od strony </w:t>
      </w:r>
      <w:r w:rsidR="002B025B" w:rsidRPr="00A93551">
        <w:rPr>
          <w:rFonts w:ascii="Arial" w:hAnsi="Arial" w:cs="Arial"/>
          <w:sz w:val="22"/>
          <w:szCs w:val="22"/>
        </w:rPr>
        <w:t xml:space="preserve">północnej i południowej za  bramkami. </w:t>
      </w:r>
      <w:r w:rsidRPr="00A93551">
        <w:rPr>
          <w:rFonts w:ascii="Arial" w:hAnsi="Arial" w:cs="Arial"/>
          <w:sz w:val="22"/>
          <w:szCs w:val="22"/>
        </w:rPr>
        <w:t xml:space="preserve">o wymiarach </w:t>
      </w:r>
      <w:r w:rsidR="002C59E0" w:rsidRPr="00A93551">
        <w:rPr>
          <w:rFonts w:ascii="Arial" w:hAnsi="Arial" w:cs="Arial"/>
          <w:sz w:val="22"/>
          <w:szCs w:val="22"/>
        </w:rPr>
        <w:t>40</w:t>
      </w:r>
      <w:r w:rsidRPr="00A93551">
        <w:rPr>
          <w:rFonts w:ascii="Arial" w:hAnsi="Arial" w:cs="Arial"/>
          <w:sz w:val="22"/>
          <w:szCs w:val="22"/>
        </w:rPr>
        <w:t xml:space="preserve">x6m. </w:t>
      </w:r>
    </w:p>
    <w:p w:rsidR="00311CC4" w:rsidRPr="00A93551" w:rsidRDefault="00A93551" w:rsidP="00A93551">
      <w:pPr>
        <w:pStyle w:val="Osignicie"/>
        <w:numPr>
          <w:ilvl w:val="0"/>
          <w:numId w:val="0"/>
        </w:numPr>
        <w:tabs>
          <w:tab w:val="left" w:pos="-2268"/>
        </w:tabs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 xml:space="preserve">Za pasem ochronnym </w:t>
      </w:r>
      <w:r w:rsidR="00311CC4" w:rsidRPr="00A93551">
        <w:rPr>
          <w:rFonts w:ascii="Arial" w:hAnsi="Arial" w:cs="Arial"/>
          <w:sz w:val="22"/>
          <w:szCs w:val="22"/>
        </w:rPr>
        <w:t>płyt</w:t>
      </w:r>
      <w:r w:rsidRPr="00A93551">
        <w:rPr>
          <w:rFonts w:ascii="Arial" w:hAnsi="Arial" w:cs="Arial"/>
          <w:sz w:val="22"/>
          <w:szCs w:val="22"/>
        </w:rPr>
        <w:t>y boiska</w:t>
      </w:r>
      <w:r w:rsidR="00311CC4" w:rsidRPr="00A93551">
        <w:rPr>
          <w:rFonts w:ascii="Arial" w:hAnsi="Arial" w:cs="Arial"/>
          <w:sz w:val="22"/>
          <w:szCs w:val="22"/>
        </w:rPr>
        <w:t xml:space="preserve"> wykonać systemową barierkę z </w:t>
      </w:r>
      <w:r w:rsidRPr="00A93551">
        <w:rPr>
          <w:rFonts w:ascii="Arial" w:hAnsi="Arial" w:cs="Arial"/>
          <w:sz w:val="22"/>
          <w:szCs w:val="22"/>
        </w:rPr>
        <w:t>elementów stalowych typowych</w:t>
      </w:r>
      <w:r w:rsidR="00311CC4" w:rsidRPr="00A93551">
        <w:rPr>
          <w:rFonts w:ascii="Arial" w:hAnsi="Arial" w:cs="Arial"/>
          <w:sz w:val="22"/>
          <w:szCs w:val="22"/>
        </w:rPr>
        <w:t xml:space="preserve"> o długości </w:t>
      </w:r>
      <w:r w:rsidRPr="00A93551">
        <w:rPr>
          <w:rFonts w:ascii="Arial" w:hAnsi="Arial" w:cs="Arial"/>
          <w:sz w:val="22"/>
          <w:szCs w:val="22"/>
        </w:rPr>
        <w:t>pokazanej na rysunku</w:t>
      </w:r>
      <w:r w:rsidR="00311CC4" w:rsidRPr="00A93551">
        <w:rPr>
          <w:rFonts w:ascii="Arial" w:hAnsi="Arial" w:cs="Arial"/>
          <w:sz w:val="22"/>
          <w:szCs w:val="22"/>
        </w:rPr>
        <w:t xml:space="preserve"> i wysokości </w:t>
      </w:r>
      <w:r w:rsidRPr="00A93551">
        <w:rPr>
          <w:rFonts w:ascii="Arial" w:hAnsi="Arial" w:cs="Arial"/>
          <w:sz w:val="22"/>
          <w:szCs w:val="22"/>
        </w:rPr>
        <w:t>0</w:t>
      </w:r>
      <w:r w:rsidR="00311CC4" w:rsidRPr="00A93551">
        <w:rPr>
          <w:rFonts w:ascii="Arial" w:hAnsi="Arial" w:cs="Arial"/>
          <w:sz w:val="22"/>
          <w:szCs w:val="22"/>
        </w:rPr>
        <w:t>.</w:t>
      </w:r>
      <w:r w:rsidRPr="00A93551">
        <w:rPr>
          <w:rFonts w:ascii="Arial" w:hAnsi="Arial" w:cs="Arial"/>
          <w:sz w:val="22"/>
          <w:szCs w:val="22"/>
        </w:rPr>
        <w:t>6</w:t>
      </w:r>
      <w:r w:rsidR="00311CC4" w:rsidRPr="00A93551">
        <w:rPr>
          <w:rFonts w:ascii="Arial" w:hAnsi="Arial" w:cs="Arial"/>
          <w:sz w:val="22"/>
          <w:szCs w:val="22"/>
        </w:rPr>
        <w:t xml:space="preserve">0m oddaloną od krawędzi płyty o </w:t>
      </w:r>
      <w:r w:rsidRPr="00A93551">
        <w:rPr>
          <w:rFonts w:ascii="Arial" w:hAnsi="Arial" w:cs="Arial"/>
          <w:sz w:val="22"/>
          <w:szCs w:val="22"/>
        </w:rPr>
        <w:t>4</w:t>
      </w:r>
      <w:r w:rsidR="00311CC4" w:rsidRPr="00A93551">
        <w:rPr>
          <w:rFonts w:ascii="Arial" w:hAnsi="Arial" w:cs="Arial"/>
          <w:sz w:val="22"/>
          <w:szCs w:val="22"/>
        </w:rPr>
        <w:t>.</w:t>
      </w:r>
      <w:r w:rsidRPr="00A93551">
        <w:rPr>
          <w:rFonts w:ascii="Arial" w:hAnsi="Arial" w:cs="Arial"/>
          <w:sz w:val="22"/>
          <w:szCs w:val="22"/>
        </w:rPr>
        <w:t>5</w:t>
      </w:r>
      <w:r w:rsidR="00311CC4" w:rsidRPr="00A93551">
        <w:rPr>
          <w:rFonts w:ascii="Arial" w:hAnsi="Arial" w:cs="Arial"/>
          <w:sz w:val="22"/>
          <w:szCs w:val="22"/>
        </w:rPr>
        <w:t>0m.</w:t>
      </w:r>
    </w:p>
    <w:p w:rsidR="00311CC4" w:rsidRPr="00A93551" w:rsidRDefault="002C59E0" w:rsidP="00A93551">
      <w:pPr>
        <w:pStyle w:val="Osignicie"/>
        <w:numPr>
          <w:ilvl w:val="0"/>
          <w:numId w:val="0"/>
        </w:numPr>
        <w:tabs>
          <w:tab w:val="left" w:pos="-2268"/>
        </w:tabs>
        <w:spacing w:line="360" w:lineRule="auto"/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Nie projektuje się budowy oświetlenia boiska.</w:t>
      </w:r>
    </w:p>
    <w:p w:rsidR="00A93551" w:rsidRPr="00A93551" w:rsidRDefault="00A93551" w:rsidP="00572337">
      <w:pPr>
        <w:pStyle w:val="Nagwek2"/>
        <w:numPr>
          <w:ilvl w:val="0"/>
          <w:numId w:val="27"/>
        </w:numPr>
        <w:spacing w:before="0"/>
        <w:ind w:hanging="76"/>
        <w:rPr>
          <w:rFonts w:ascii="Arial" w:hAnsi="Arial" w:cs="Arial"/>
          <w:color w:val="auto"/>
          <w:sz w:val="22"/>
          <w:szCs w:val="22"/>
        </w:rPr>
      </w:pPr>
      <w:r w:rsidRPr="00A93551">
        <w:rPr>
          <w:rFonts w:ascii="Arial" w:hAnsi="Arial" w:cs="Arial"/>
          <w:color w:val="auto"/>
          <w:sz w:val="22"/>
          <w:szCs w:val="22"/>
        </w:rPr>
        <w:t>WARUNKI GRUNTOWO-WODNE</w:t>
      </w:r>
    </w:p>
    <w:p w:rsidR="00A93551" w:rsidRPr="00A93551" w:rsidRDefault="00A93551" w:rsidP="00A93551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Na podstawie badań przeprowadzonych w terenie; odkrywki, oraz wywiadu z użytkownikiem można stwierdzić, że teren posiada bardzo duży współczynnik przesiąkliwości wody i budowa warstwy drenującej z piasku jest niecelowa.</w:t>
      </w:r>
    </w:p>
    <w:p w:rsidR="00A93551" w:rsidRPr="00A93551" w:rsidRDefault="00A93551" w:rsidP="00A93551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Odkrywka wskazuje, że warstwa wegetacyjna ma grubość od 15 do 20 cm a następnie przechodzi w warstwy żwirowe i piaskowe. Poziom wody gruntowej występuje poniżej prowadzonych prac ziemnych.</w:t>
      </w:r>
    </w:p>
    <w:p w:rsidR="00A93551" w:rsidRDefault="00A93551" w:rsidP="00A93551">
      <w:pPr>
        <w:pStyle w:val="Nagwek2"/>
        <w:keepLines w:val="0"/>
        <w:suppressAutoHyphens w:val="0"/>
        <w:spacing w:before="0"/>
        <w:ind w:left="284"/>
        <w:rPr>
          <w:rFonts w:ascii="Arial" w:hAnsi="Arial" w:cs="Arial"/>
          <w:color w:val="auto"/>
          <w:sz w:val="22"/>
          <w:szCs w:val="22"/>
        </w:rPr>
      </w:pPr>
      <w:bookmarkStart w:id="1" w:name="_Toc270339287"/>
    </w:p>
    <w:p w:rsidR="00A93551" w:rsidRPr="00A93551" w:rsidRDefault="00A93551" w:rsidP="00572337">
      <w:pPr>
        <w:pStyle w:val="Nagwek2"/>
        <w:keepLines w:val="0"/>
        <w:numPr>
          <w:ilvl w:val="0"/>
          <w:numId w:val="27"/>
        </w:numPr>
        <w:suppressAutoHyphens w:val="0"/>
        <w:spacing w:before="0"/>
        <w:ind w:hanging="76"/>
        <w:rPr>
          <w:rFonts w:ascii="Arial" w:hAnsi="Arial" w:cs="Arial"/>
          <w:color w:val="auto"/>
          <w:sz w:val="22"/>
          <w:szCs w:val="22"/>
        </w:rPr>
      </w:pPr>
      <w:r w:rsidRPr="00A93551">
        <w:rPr>
          <w:rFonts w:ascii="Arial" w:hAnsi="Arial" w:cs="Arial"/>
          <w:color w:val="auto"/>
          <w:sz w:val="22"/>
          <w:szCs w:val="22"/>
        </w:rPr>
        <w:t>OPIS WYKONANIA PŁYTY BOISKA</w:t>
      </w:r>
      <w:bookmarkEnd w:id="1"/>
    </w:p>
    <w:p w:rsidR="00A93551" w:rsidRPr="00A93551" w:rsidRDefault="00A93551" w:rsidP="00A93551">
      <w:pPr>
        <w:pStyle w:val="Nagwek3"/>
        <w:keepLines w:val="0"/>
        <w:numPr>
          <w:ilvl w:val="1"/>
          <w:numId w:val="0"/>
        </w:numPr>
        <w:suppressAutoHyphens w:val="0"/>
        <w:spacing w:before="0"/>
        <w:ind w:left="284"/>
        <w:rPr>
          <w:rFonts w:ascii="Arial" w:hAnsi="Arial" w:cs="Arial"/>
          <w:b w:val="0"/>
          <w:color w:val="auto"/>
          <w:sz w:val="22"/>
          <w:szCs w:val="22"/>
        </w:rPr>
      </w:pPr>
      <w:bookmarkStart w:id="2" w:name="_Toc270339289"/>
      <w:r w:rsidRPr="00A93551">
        <w:rPr>
          <w:rFonts w:ascii="Arial" w:hAnsi="Arial" w:cs="Arial"/>
          <w:b w:val="0"/>
          <w:color w:val="auto"/>
          <w:sz w:val="22"/>
          <w:szCs w:val="22"/>
        </w:rPr>
        <w:t>Wykonanie boiska</w:t>
      </w:r>
      <w:bookmarkEnd w:id="2"/>
    </w:p>
    <w:p w:rsidR="00A93551" w:rsidRPr="00A93551" w:rsidRDefault="00A93551" w:rsidP="00A93551">
      <w:pPr>
        <w:pStyle w:val="Standard"/>
        <w:ind w:left="284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Budowę boiska należy wykonać zgodnie z poniższym schematem:</w:t>
      </w:r>
    </w:p>
    <w:p w:rsidR="00A93551" w:rsidRPr="00A93551" w:rsidRDefault="00A93551" w:rsidP="00A93551">
      <w:pPr>
        <w:pStyle w:val="Standard"/>
        <w:numPr>
          <w:ilvl w:val="0"/>
          <w:numId w:val="23"/>
        </w:numPr>
        <w:ind w:left="284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chemiczne zniszczenie roślin na boisku,</w:t>
      </w:r>
    </w:p>
    <w:p w:rsidR="00A93551" w:rsidRPr="00A93551" w:rsidRDefault="00A93551" w:rsidP="00A93551">
      <w:pPr>
        <w:pStyle w:val="Standard"/>
        <w:numPr>
          <w:ilvl w:val="0"/>
          <w:numId w:val="23"/>
        </w:numPr>
        <w:ind w:left="284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orka glebogryzarką,</w:t>
      </w:r>
    </w:p>
    <w:p w:rsidR="00A93551" w:rsidRPr="00A93551" w:rsidRDefault="00A93551" w:rsidP="00A93551">
      <w:pPr>
        <w:pStyle w:val="Standard"/>
        <w:numPr>
          <w:ilvl w:val="0"/>
          <w:numId w:val="23"/>
        </w:numPr>
        <w:ind w:left="284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zdjęcie warstwy wierzchniej gleby i jej spryzmowanie poza płytą boiska,</w:t>
      </w:r>
    </w:p>
    <w:p w:rsidR="00A93551" w:rsidRPr="00A93551" w:rsidRDefault="00A93551" w:rsidP="00A93551">
      <w:pPr>
        <w:pStyle w:val="Standard"/>
        <w:numPr>
          <w:ilvl w:val="0"/>
          <w:numId w:val="23"/>
        </w:numPr>
        <w:ind w:left="284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wyprofilowanie i zagęszczenie warstwy gruntu rodzimego,</w:t>
      </w:r>
    </w:p>
    <w:p w:rsidR="00A93551" w:rsidRPr="00A93551" w:rsidRDefault="00A93551" w:rsidP="00A93551">
      <w:pPr>
        <w:pStyle w:val="Standard"/>
        <w:numPr>
          <w:ilvl w:val="0"/>
          <w:numId w:val="23"/>
        </w:numPr>
        <w:ind w:left="284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przygotowanie warstwy wegetacyjnej,</w:t>
      </w:r>
    </w:p>
    <w:p w:rsidR="00A93551" w:rsidRPr="00A93551" w:rsidRDefault="00A93551" w:rsidP="00A93551">
      <w:pPr>
        <w:pStyle w:val="Standard"/>
        <w:numPr>
          <w:ilvl w:val="0"/>
          <w:numId w:val="23"/>
        </w:numPr>
        <w:ind w:left="284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rozścielenie i wyprofilowanie warstwy wegetacyjnej,</w:t>
      </w:r>
    </w:p>
    <w:p w:rsidR="00A93551" w:rsidRPr="00A93551" w:rsidRDefault="00A93551" w:rsidP="00A93551">
      <w:pPr>
        <w:pStyle w:val="Standard"/>
        <w:numPr>
          <w:ilvl w:val="0"/>
          <w:numId w:val="23"/>
        </w:numPr>
        <w:ind w:left="284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wysianie mieszanki nasion trawy sportowej wraz z nawożeniem,</w:t>
      </w:r>
    </w:p>
    <w:p w:rsidR="00A93551" w:rsidRPr="00A93551" w:rsidRDefault="00A93551" w:rsidP="00A93551">
      <w:pPr>
        <w:pStyle w:val="Standard"/>
        <w:numPr>
          <w:ilvl w:val="0"/>
          <w:numId w:val="23"/>
        </w:numPr>
        <w:ind w:left="284" w:firstLine="0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pielęgnacja do czasu odbioru ostatecznego.</w:t>
      </w:r>
    </w:p>
    <w:p w:rsidR="00A93551" w:rsidRPr="00A93551" w:rsidRDefault="00A93551" w:rsidP="00A93551">
      <w:pPr>
        <w:pStyle w:val="Nagwek3"/>
        <w:keepLines w:val="0"/>
        <w:numPr>
          <w:ilvl w:val="2"/>
          <w:numId w:val="0"/>
        </w:numPr>
        <w:tabs>
          <w:tab w:val="left" w:pos="-2552"/>
        </w:tabs>
        <w:suppressAutoHyphens w:val="0"/>
        <w:spacing w:before="0"/>
        <w:ind w:left="284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bookmarkStart w:id="3" w:name="_Toc270339290"/>
      <w:r w:rsidRPr="00A93551">
        <w:rPr>
          <w:rFonts w:ascii="Arial" w:hAnsi="Arial" w:cs="Arial"/>
          <w:b w:val="0"/>
          <w:color w:val="auto"/>
          <w:sz w:val="22"/>
          <w:szCs w:val="22"/>
        </w:rPr>
        <w:tab/>
      </w:r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>Chemiczne zniszczenie roślin na boisku</w:t>
      </w:r>
    </w:p>
    <w:p w:rsidR="00A93551" w:rsidRPr="00A93551" w:rsidRDefault="00A93551" w:rsidP="00A93551">
      <w:pPr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Należy zastosować oprysk preparatem niszczącym całkowicie roślinność.  Stosować ściśle z instrukcją użytkowania i przepisami BHP. Czas do całkowitego zniszczenia roślinności 2-3 tygodnie.</w:t>
      </w:r>
    </w:p>
    <w:bookmarkEnd w:id="3"/>
    <w:p w:rsidR="00A93551" w:rsidRPr="00A93551" w:rsidRDefault="00A93551" w:rsidP="00A93551">
      <w:pPr>
        <w:pStyle w:val="Nagwek3"/>
        <w:keepLines w:val="0"/>
        <w:numPr>
          <w:ilvl w:val="2"/>
          <w:numId w:val="0"/>
        </w:numPr>
        <w:tabs>
          <w:tab w:val="left" w:pos="-1701"/>
        </w:tabs>
        <w:suppressAutoHyphens w:val="0"/>
        <w:spacing w:before="0"/>
        <w:ind w:left="284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r>
        <w:rPr>
          <w:rFonts w:ascii="Arial" w:hAnsi="Arial" w:cs="Arial"/>
          <w:b w:val="0"/>
          <w:color w:val="auto"/>
          <w:sz w:val="22"/>
          <w:szCs w:val="22"/>
        </w:rPr>
        <w:tab/>
      </w:r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>Orka glebogryzarką</w:t>
      </w:r>
    </w:p>
    <w:p w:rsidR="00A93551" w:rsidRPr="00A93551" w:rsidRDefault="00A93551" w:rsidP="00A93551">
      <w:pPr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Orka ma na celu rozdrobnienie warstwy darni celem uzyskania substratu organicznego do dalszego wykorzystania w przygotowaniu warstwy wegetacyjnej i ułatwić zdjęcie jej sprzętem.</w:t>
      </w:r>
    </w:p>
    <w:p w:rsidR="00A93551" w:rsidRPr="00A93551" w:rsidRDefault="00A93551" w:rsidP="00A93551">
      <w:pPr>
        <w:pStyle w:val="Nagwek3"/>
        <w:keepLines w:val="0"/>
        <w:numPr>
          <w:ilvl w:val="2"/>
          <w:numId w:val="0"/>
        </w:numPr>
        <w:tabs>
          <w:tab w:val="left" w:pos="-1701"/>
        </w:tabs>
        <w:suppressAutoHyphens w:val="0"/>
        <w:spacing w:before="0"/>
        <w:ind w:left="284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r>
        <w:rPr>
          <w:rFonts w:ascii="Arial" w:hAnsi="Arial" w:cs="Arial"/>
          <w:b w:val="0"/>
          <w:color w:val="auto"/>
          <w:sz w:val="22"/>
          <w:szCs w:val="22"/>
        </w:rPr>
        <w:tab/>
      </w:r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 xml:space="preserve">Zdjęcie warstwy wierzchniej gleby i jej spryzmowanie poza płytą boiska </w:t>
      </w:r>
    </w:p>
    <w:p w:rsidR="00A93551" w:rsidRPr="00A93551" w:rsidRDefault="00A93551" w:rsidP="00A93551">
      <w:pPr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Należy wykonać na głębokość ok 15-20 cm usuwając glebę do warstwy podglebia. Materiał uzyskany należy spryzmować poza płytą boiska.</w:t>
      </w:r>
    </w:p>
    <w:p w:rsidR="00A93551" w:rsidRPr="00A93551" w:rsidRDefault="00A93551" w:rsidP="00A93551">
      <w:pPr>
        <w:pStyle w:val="Nagwek3"/>
        <w:keepLines w:val="0"/>
        <w:numPr>
          <w:ilvl w:val="2"/>
          <w:numId w:val="0"/>
        </w:numPr>
        <w:suppressAutoHyphens w:val="0"/>
        <w:spacing w:before="0"/>
        <w:ind w:left="284" w:firstLine="424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bookmarkStart w:id="4" w:name="_Toc270339293"/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>Wyprofilowanie i zagęszczenie warstwy gruntu rodzimego</w:t>
      </w:r>
      <w:bookmarkEnd w:id="4"/>
    </w:p>
    <w:p w:rsidR="00A93551" w:rsidRPr="00A93551" w:rsidRDefault="00A93551" w:rsidP="00A93551">
      <w:pPr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 xml:space="preserve">Uformowanie warstwy gruntu rodzimego należy przeprowadzić kształtując zgodnie z projektem ukształtowania docelowego warstwy wegetacyjnej tj. ze spadkami 0.5% w kształcie dwuspadowym. W przypadku wystąpienia niejednorodności gruntu należy przewidzieć miejscową wymianę lub uzupełnienie piaskiem. Po uformowaniu dogęścić do uzyskania wskaźnika zagęszczenia gruntu </w:t>
      </w:r>
      <w:proofErr w:type="spellStart"/>
      <w:r w:rsidRPr="00A93551">
        <w:rPr>
          <w:rFonts w:ascii="Arial" w:hAnsi="Arial" w:cs="Arial"/>
          <w:sz w:val="22"/>
          <w:szCs w:val="22"/>
        </w:rPr>
        <w:t>Is</w:t>
      </w:r>
      <w:proofErr w:type="spellEnd"/>
      <w:r w:rsidRPr="00A93551">
        <w:rPr>
          <w:rFonts w:ascii="Arial" w:hAnsi="Arial" w:cs="Arial"/>
          <w:sz w:val="22"/>
          <w:szCs w:val="22"/>
        </w:rPr>
        <w:t xml:space="preserve"> = 0.95.</w:t>
      </w:r>
    </w:p>
    <w:p w:rsidR="00A93551" w:rsidRPr="00A93551" w:rsidRDefault="00A93551" w:rsidP="00A93551">
      <w:pPr>
        <w:pStyle w:val="Nagwek3"/>
        <w:keepLines w:val="0"/>
        <w:numPr>
          <w:ilvl w:val="2"/>
          <w:numId w:val="0"/>
        </w:numPr>
        <w:tabs>
          <w:tab w:val="left" w:pos="-2127"/>
        </w:tabs>
        <w:suppressAutoHyphens w:val="0"/>
        <w:spacing w:before="0"/>
        <w:ind w:left="284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bookmarkStart w:id="5" w:name="_Toc270339294"/>
      <w:r>
        <w:rPr>
          <w:rFonts w:ascii="Arial" w:hAnsi="Arial" w:cs="Arial"/>
          <w:b w:val="0"/>
          <w:color w:val="auto"/>
          <w:sz w:val="22"/>
          <w:szCs w:val="22"/>
        </w:rPr>
        <w:tab/>
      </w:r>
      <w:r w:rsidRPr="00A93551">
        <w:rPr>
          <w:rFonts w:ascii="Arial" w:hAnsi="Arial" w:cs="Arial"/>
          <w:b w:val="0"/>
          <w:color w:val="auto"/>
          <w:sz w:val="22"/>
          <w:szCs w:val="22"/>
          <w:u w:val="single"/>
        </w:rPr>
        <w:t>Przygotowanie warstwy wegetacyjnej</w:t>
      </w:r>
      <w:bookmarkEnd w:id="5"/>
    </w:p>
    <w:p w:rsidR="00A93551" w:rsidRPr="00A93551" w:rsidRDefault="00A93551" w:rsidP="00A93551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Warstwę wegetacyjną należy przygotować w całości poza płytą boiska i wbudować po potwierdzeniu laboratoryjnym spełnieniu warunków jakie są jej stawiane. Należy przewidzieć przynajmniej 25% ilości więcej niż wynika z obmiaru ze względu na osiadanie spulchnionego gruntu. Z uwagi na brak innych norm i wskazań należy przyjąć wytyczne normy DIN 1835-4 Boiska sportowe. Musi być tak zbudowana, aby mimo jej zagęszczania  spowodowanego korzystaniem zawierała wystarczającą ilość powierzchni porowatej, aby umożliwić dostęp powietrza do korzeni i odprowadzenie wody opadowej w głąb profilu glebowego.</w:t>
      </w:r>
    </w:p>
    <w:p w:rsidR="00A93551" w:rsidRPr="00A93551" w:rsidRDefault="00A93551" w:rsidP="00A93551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A93551">
        <w:rPr>
          <w:rFonts w:ascii="Arial" w:hAnsi="Arial" w:cs="Arial"/>
          <w:sz w:val="22"/>
          <w:szCs w:val="22"/>
        </w:rPr>
        <w:t>Skład granulometryczny mieszanki należy określić laboratoryjnie i musi zawierać się w przedziale określonym na poniższym rysunku (krzywa przesiewu):</w:t>
      </w:r>
    </w:p>
    <w:p w:rsidR="00A93551" w:rsidRDefault="00A93551" w:rsidP="000F2612">
      <w:pPr>
        <w:ind w:left="284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207010</wp:posOffset>
            </wp:positionV>
            <wp:extent cx="5486400" cy="2628900"/>
            <wp:effectExtent l="19050" t="0" r="0" b="0"/>
            <wp:wrapTopAndBottom/>
            <wp:docPr id="14" name="grafika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a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289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3551" w:rsidRDefault="00A93551" w:rsidP="000F2612">
      <w:pPr>
        <w:ind w:left="284"/>
        <w:jc w:val="both"/>
        <w:rPr>
          <w:rFonts w:ascii="Arial" w:hAnsi="Arial" w:cs="Arial"/>
          <w:sz w:val="22"/>
          <w:szCs w:val="22"/>
        </w:rPr>
      </w:pPr>
    </w:p>
    <w:p w:rsidR="00A93551" w:rsidRDefault="00A93551" w:rsidP="000F2612">
      <w:pPr>
        <w:ind w:left="284"/>
        <w:jc w:val="both"/>
        <w:rPr>
          <w:rFonts w:ascii="Arial" w:hAnsi="Arial" w:cs="Arial"/>
          <w:sz w:val="22"/>
          <w:szCs w:val="22"/>
        </w:rPr>
      </w:pP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Używając dodatków organicznych np. kompostów należy zwrócić uwagę, poddać je kontroli jakości eliminując ryzyko problemów zdrowotnych trawy. Wyklucza się stosowanie osadów ściekowych ze względów higienicznych.</w:t>
      </w: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Zawartość substancji organicznych powinna wahać się w przedziale od 1% do 3%. W  przypadku braku systemu nawadniania można zwiększyć do 8% zawartość substancji organicznych należy pamiętać, że  zwiększanie udziału substancji organicznych wiąże się ze zmniejszeniem przepuszczalności warstwy wegetacyjnej.</w:t>
      </w: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Mieszając poszczególne składniki musi powstać jednorodna mieszanka – tak aby cała ilość substratu na warstwę wegetacyjną była przygotowana w jednej hałdzie i po pobraniu próbek rozłożona bez konieczności uzupełniania dodatkami na płycie boiska.</w:t>
      </w: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Ziarna składników warstwy wegetacyjnej (nośnej) przy powierzchni nie powinny przekraczać 3mm. W tym celu mieszanie należy połączyć  z przesiewaniem maszynowym z sitami o maks. oczku 3.5mm.</w:t>
      </w: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</w:p>
    <w:p w:rsidR="00B54145" w:rsidRPr="00B54145" w:rsidRDefault="00B54145" w:rsidP="00B54145">
      <w:pPr>
        <w:ind w:left="284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Przepuszczalność warstwy wegetacyjnej opisana w normie DIN 1835-4 mod.k*&gt;1.5 x 10</w:t>
      </w:r>
      <w:r w:rsidRPr="00B54145">
        <w:rPr>
          <w:rFonts w:ascii="Arial" w:hAnsi="Arial" w:cs="Arial"/>
          <w:sz w:val="22"/>
          <w:szCs w:val="22"/>
          <w:vertAlign w:val="superscript"/>
        </w:rPr>
        <w:t>3</w:t>
      </w:r>
      <w:r w:rsidRPr="00B54145">
        <w:rPr>
          <w:rFonts w:ascii="Arial" w:hAnsi="Arial" w:cs="Arial"/>
          <w:sz w:val="22"/>
          <w:szCs w:val="22"/>
        </w:rPr>
        <w:t xml:space="preserve"> cm/s przy ilości wody doprowadzonej 0.7 </w:t>
      </w:r>
      <w:proofErr w:type="spellStart"/>
      <w:r w:rsidRPr="00B54145">
        <w:rPr>
          <w:rFonts w:ascii="Arial" w:hAnsi="Arial" w:cs="Arial"/>
          <w:sz w:val="22"/>
          <w:szCs w:val="22"/>
        </w:rPr>
        <w:t>wPr</w:t>
      </w:r>
      <w:proofErr w:type="spellEnd"/>
      <w:r w:rsidRPr="00B54145">
        <w:rPr>
          <w:rFonts w:ascii="Arial" w:hAnsi="Arial" w:cs="Arial"/>
          <w:sz w:val="22"/>
          <w:szCs w:val="22"/>
        </w:rPr>
        <w:t xml:space="preserve"> i mod.k</w:t>
      </w:r>
      <w:r w:rsidRPr="00B54145">
        <w:rPr>
          <w:rFonts w:ascii="Arial" w:hAnsi="Arial" w:cs="Arial"/>
          <w:sz w:val="22"/>
          <w:szCs w:val="22"/>
          <w:vertAlign w:val="superscript"/>
        </w:rPr>
        <w:t>*</w:t>
      </w:r>
      <w:r w:rsidRPr="00B54145">
        <w:rPr>
          <w:rFonts w:ascii="Arial" w:hAnsi="Arial" w:cs="Arial"/>
          <w:sz w:val="22"/>
          <w:szCs w:val="22"/>
        </w:rPr>
        <w:t>&gt;0,6x10</w:t>
      </w:r>
      <w:r w:rsidRPr="00B54145">
        <w:rPr>
          <w:rFonts w:ascii="Arial" w:hAnsi="Arial" w:cs="Arial"/>
          <w:sz w:val="22"/>
          <w:szCs w:val="22"/>
          <w:vertAlign w:val="superscript"/>
        </w:rPr>
        <w:t>3</w:t>
      </w:r>
      <w:r w:rsidRPr="00B54145">
        <w:rPr>
          <w:rFonts w:ascii="Arial" w:hAnsi="Arial" w:cs="Arial"/>
          <w:sz w:val="22"/>
          <w:szCs w:val="22"/>
        </w:rPr>
        <w:t xml:space="preserve"> cm/s przy ilości wody doprowadzonej 0.9 </w:t>
      </w:r>
      <w:proofErr w:type="spellStart"/>
      <w:r w:rsidRPr="00B54145">
        <w:rPr>
          <w:rFonts w:ascii="Arial" w:hAnsi="Arial" w:cs="Arial"/>
          <w:sz w:val="22"/>
          <w:szCs w:val="22"/>
        </w:rPr>
        <w:t>wPr</w:t>
      </w:r>
      <w:proofErr w:type="spellEnd"/>
      <w:r w:rsidRPr="00B54145">
        <w:rPr>
          <w:rFonts w:ascii="Arial" w:hAnsi="Arial" w:cs="Arial"/>
          <w:sz w:val="22"/>
          <w:szCs w:val="22"/>
        </w:rPr>
        <w:t>.</w:t>
      </w:r>
    </w:p>
    <w:p w:rsidR="00B54145" w:rsidRPr="00B54145" w:rsidRDefault="00B54145" w:rsidP="00B54145">
      <w:pPr>
        <w:pStyle w:val="Nagwek3"/>
        <w:keepLines w:val="0"/>
        <w:numPr>
          <w:ilvl w:val="2"/>
          <w:numId w:val="0"/>
        </w:numPr>
        <w:suppressAutoHyphens w:val="0"/>
        <w:spacing w:before="0"/>
        <w:ind w:left="284" w:firstLine="424"/>
        <w:rPr>
          <w:rFonts w:ascii="Arial" w:hAnsi="Arial" w:cs="Arial"/>
          <w:b w:val="0"/>
          <w:color w:val="auto"/>
          <w:sz w:val="22"/>
          <w:szCs w:val="22"/>
          <w:u w:val="single"/>
        </w:rPr>
      </w:pPr>
      <w:r w:rsidRPr="00B54145">
        <w:rPr>
          <w:rFonts w:ascii="Arial" w:hAnsi="Arial" w:cs="Arial"/>
          <w:b w:val="0"/>
          <w:color w:val="auto"/>
          <w:sz w:val="22"/>
          <w:szCs w:val="22"/>
          <w:u w:val="single"/>
        </w:rPr>
        <w:t>Rozścielenie i wyprofilowanie warstwy wegetacyjnej</w:t>
      </w: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Warstwa wegetacyjna musi mieć grubość 15cm na całości płyty boiska. Wilgotność substratu nie może być większa niż 70%.</w:t>
      </w: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Po rozłożeniu materiału na płycie należy zagęścić walcem do stopnia umożliwiającego właściwy wzrost trawy i funkcjonowanie warstw technicznych boiska. Przyjmuje się, że ślad pozostawiony przez ciągnik używany do obróbki gleby powinien być odciśnięty na głębokość nie większą niż 2cm. Niedopuszczalne jest zagęszczanie w stopniu przyjętym dla podbudów i warstw odsączających.</w:t>
      </w: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Spadki ukształtowane w układzie dwuspadowym o pochyleniu 0.5%.</w:t>
      </w:r>
    </w:p>
    <w:p w:rsidR="00B54145" w:rsidRPr="00B54145" w:rsidRDefault="00B54145" w:rsidP="00B54145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B54145">
        <w:rPr>
          <w:rFonts w:ascii="Arial" w:hAnsi="Arial" w:cs="Arial"/>
          <w:sz w:val="22"/>
          <w:szCs w:val="22"/>
        </w:rPr>
        <w:t>Płaszczyzna badana łatą 4m powinna wykazać maks. odchylenia od krawędzi 2cm.</w:t>
      </w:r>
    </w:p>
    <w:p w:rsidR="00B54145" w:rsidRPr="007A219D" w:rsidRDefault="00B54145" w:rsidP="00572337">
      <w:pPr>
        <w:pStyle w:val="Nagwek2"/>
        <w:keepLines w:val="0"/>
        <w:numPr>
          <w:ilvl w:val="0"/>
          <w:numId w:val="27"/>
        </w:numPr>
        <w:suppressAutoHyphens w:val="0"/>
        <w:spacing w:before="240" w:after="60"/>
        <w:ind w:left="284" w:firstLine="0"/>
        <w:rPr>
          <w:rFonts w:ascii="Arial" w:hAnsi="Arial" w:cs="Arial"/>
          <w:color w:val="auto"/>
          <w:sz w:val="22"/>
          <w:szCs w:val="22"/>
        </w:rPr>
      </w:pPr>
      <w:r w:rsidRPr="007A219D">
        <w:rPr>
          <w:rFonts w:ascii="Arial" w:hAnsi="Arial" w:cs="Arial"/>
          <w:color w:val="auto"/>
          <w:sz w:val="22"/>
          <w:szCs w:val="22"/>
        </w:rPr>
        <w:t>OPIS WYKONANIA PIŁKOCHWYTÓW</w:t>
      </w:r>
    </w:p>
    <w:p w:rsidR="00B54145" w:rsidRPr="007A219D" w:rsidRDefault="00B54145" w:rsidP="007A219D">
      <w:pPr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Na boisku piłkarskim od strony budynku szkoły (wschodnia cześć działki) zaprojektowano jeden komplet </w:t>
      </w:r>
      <w:proofErr w:type="spellStart"/>
      <w:r w:rsidRPr="007A219D">
        <w:rPr>
          <w:rFonts w:ascii="Arial" w:hAnsi="Arial" w:cs="Arial"/>
          <w:sz w:val="22"/>
          <w:szCs w:val="22"/>
        </w:rPr>
        <w:t>piłkochwytów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usytuowanych za bramką w odległości min. </w:t>
      </w:r>
      <w:r w:rsidR="00E32F10">
        <w:rPr>
          <w:rFonts w:ascii="Arial" w:hAnsi="Arial" w:cs="Arial"/>
          <w:sz w:val="22"/>
          <w:szCs w:val="22"/>
        </w:rPr>
        <w:t>3</w:t>
      </w:r>
      <w:r w:rsidRPr="007A219D">
        <w:rPr>
          <w:rFonts w:ascii="Arial" w:hAnsi="Arial" w:cs="Arial"/>
          <w:sz w:val="22"/>
          <w:szCs w:val="22"/>
        </w:rPr>
        <w:t xml:space="preserve">m od krawędzi płyty. </w:t>
      </w:r>
      <w:proofErr w:type="spellStart"/>
      <w:r w:rsidRPr="007A219D">
        <w:rPr>
          <w:rFonts w:ascii="Arial" w:hAnsi="Arial" w:cs="Arial"/>
          <w:sz w:val="22"/>
          <w:szCs w:val="22"/>
        </w:rPr>
        <w:t>Piłkochwyt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wysokości 6m i długości </w:t>
      </w:r>
      <w:r w:rsidR="00E32F10">
        <w:rPr>
          <w:rFonts w:ascii="Arial" w:hAnsi="Arial" w:cs="Arial"/>
          <w:sz w:val="22"/>
          <w:szCs w:val="22"/>
        </w:rPr>
        <w:t>40</w:t>
      </w:r>
      <w:r w:rsidRPr="007A219D">
        <w:rPr>
          <w:rFonts w:ascii="Arial" w:hAnsi="Arial" w:cs="Arial"/>
          <w:sz w:val="22"/>
          <w:szCs w:val="22"/>
        </w:rPr>
        <w:t>m.</w:t>
      </w:r>
    </w:p>
    <w:p w:rsidR="00B54145" w:rsidRPr="007A219D" w:rsidRDefault="00B54145" w:rsidP="007A219D">
      <w:pPr>
        <w:ind w:left="284"/>
        <w:jc w:val="both"/>
        <w:rPr>
          <w:rFonts w:ascii="Arial" w:hAnsi="Arial" w:cs="Arial"/>
          <w:sz w:val="22"/>
          <w:szCs w:val="22"/>
        </w:rPr>
      </w:pPr>
    </w:p>
    <w:p w:rsidR="00B54145" w:rsidRPr="007A219D" w:rsidRDefault="00B54145" w:rsidP="007A219D">
      <w:pPr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Podstawowa długość </w:t>
      </w:r>
      <w:proofErr w:type="spellStart"/>
      <w:r w:rsidRPr="007A219D">
        <w:rPr>
          <w:rFonts w:ascii="Arial" w:hAnsi="Arial" w:cs="Arial"/>
          <w:sz w:val="22"/>
          <w:szCs w:val="22"/>
        </w:rPr>
        <w:t>piłkochwytu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17.5m:</w:t>
      </w:r>
    </w:p>
    <w:p w:rsidR="00B54145" w:rsidRPr="007A219D" w:rsidRDefault="00B54145" w:rsidP="007A219D">
      <w:pPr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 </w:t>
      </w:r>
    </w:p>
    <w:p w:rsidR="00B54145" w:rsidRPr="007A219D" w:rsidRDefault="00B54145" w:rsidP="007A219D">
      <w:pPr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>
            <wp:extent cx="5753100" cy="1400175"/>
            <wp:effectExtent l="19050" t="0" r="0" b="0"/>
            <wp:docPr id="1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145" w:rsidRPr="007A219D" w:rsidRDefault="00B54145" w:rsidP="007A219D">
      <w:pPr>
        <w:ind w:left="284"/>
        <w:jc w:val="both"/>
        <w:rPr>
          <w:rFonts w:ascii="Arial" w:hAnsi="Arial" w:cs="Arial"/>
          <w:sz w:val="22"/>
          <w:szCs w:val="22"/>
        </w:rPr>
      </w:pPr>
    </w:p>
    <w:p w:rsidR="00B54145" w:rsidRPr="007A219D" w:rsidRDefault="00B54145" w:rsidP="007A219D">
      <w:pPr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Wykonany z siatki bezwęzłowej polipropylenowej. Siatka rozwieszona na aluminiowych słupach nośnych za pomocą akcesoriów montażowych. Słupy rozmieszczone w rozstawie osiowym co: 3m/2.88/2.88/2.88/2.88/2.88/2.88/2.88/2.88/3m. </w:t>
      </w:r>
    </w:p>
    <w:p w:rsidR="00B54145" w:rsidRPr="007A219D" w:rsidRDefault="00B54145" w:rsidP="007A219D">
      <w:pPr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Słupy mocowane w </w:t>
      </w:r>
      <w:proofErr w:type="spellStart"/>
      <w:r w:rsidRPr="007A219D">
        <w:rPr>
          <w:rFonts w:ascii="Arial" w:hAnsi="Arial" w:cs="Arial"/>
          <w:sz w:val="22"/>
          <w:szCs w:val="22"/>
        </w:rPr>
        <w:t>zafundamentowanych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tulejach.</w:t>
      </w:r>
    </w:p>
    <w:p w:rsidR="00B54145" w:rsidRPr="007A219D" w:rsidRDefault="00B54145" w:rsidP="007A219D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284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t>Siatka</w:t>
      </w:r>
    </w:p>
    <w:p w:rsidR="00B54145" w:rsidRPr="007A219D" w:rsidRDefault="00B54145" w:rsidP="007A219D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Stosować siatkę bezwęzłową, polipropylenową wg zestawienia: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Siatka bezwęzłowa, polipropylenowa, wielkość oczka 10x10cm, grubość splotu linki 4mm. Kolor zielony. Obszycie wzmacniające na brzegach oraz w miejscach mocowania jej do słupów. Oporna na warunki atmosferyczne, w tym na promienie UV. Musi posiadać świadectwo niepalności oraz być objęta fizjologicznie (atest PZH).</w:t>
      </w:r>
    </w:p>
    <w:p w:rsidR="00B54145" w:rsidRPr="007A219D" w:rsidRDefault="00B54145" w:rsidP="007A219D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284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t>Słupy nośne aluminiowe</w:t>
      </w:r>
    </w:p>
    <w:p w:rsidR="00B54145" w:rsidRPr="007A219D" w:rsidRDefault="00B54145" w:rsidP="007A219D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Malowane proszkowo o całkowitej długości 6.7m, wysokość po zamo</w:t>
      </w:r>
      <w:r w:rsidR="00E32F10">
        <w:rPr>
          <w:rFonts w:ascii="Arial" w:hAnsi="Arial" w:cs="Arial"/>
          <w:sz w:val="22"/>
          <w:szCs w:val="22"/>
        </w:rPr>
        <w:t>n</w:t>
      </w:r>
      <w:r w:rsidRPr="007A219D">
        <w:rPr>
          <w:rFonts w:ascii="Arial" w:hAnsi="Arial" w:cs="Arial"/>
          <w:sz w:val="22"/>
          <w:szCs w:val="22"/>
        </w:rPr>
        <w:t>towaniu w tulejach 6m nad płytą boiska.</w:t>
      </w:r>
    </w:p>
    <w:p w:rsidR="00B54145" w:rsidRPr="007A219D" w:rsidRDefault="00B54145" w:rsidP="007A219D">
      <w:pPr>
        <w:pStyle w:val="Standard"/>
        <w:ind w:left="284"/>
        <w:jc w:val="center"/>
        <w:rPr>
          <w:rFonts w:ascii="Arial" w:hAnsi="Arial" w:cs="Arial"/>
          <w:sz w:val="22"/>
          <w:szCs w:val="22"/>
        </w:rPr>
      </w:pP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Słupy skrajne wykonać z profilu aluminiowego, wyciskanego. Wymiar zewnętrzny słupa 80x80mm, grubość ścianki profilu minimum 3mm. Słup wyposażyć w specjalne użebrowania wewnętrzne wzmacniające profil pod kątem wytrzymałości oraz sztywności. Wzdłuż osi jednego boku, wyprofilować specjalny rowek, który umożliwia mocowanie do niego siatek </w:t>
      </w:r>
      <w:proofErr w:type="spellStart"/>
      <w:r w:rsidRPr="007A219D">
        <w:rPr>
          <w:rFonts w:ascii="Arial" w:hAnsi="Arial" w:cs="Arial"/>
          <w:sz w:val="22"/>
          <w:szCs w:val="22"/>
        </w:rPr>
        <w:t>piłkochwytów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za pomocą haczyków PP. Słup lakierować proszkowo na kolor zielony.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Słupy środkowe wykonać z profilu aluminiowego, wyciskanego. Wymiar zewnętrzny słupa 80x80mm, grubość ścianki profilu minimum 2.2mm. Wzdłuż osi jednego boku, wyprofilować specjalny rowek, który umożliwia mocowanie do niego siatek </w:t>
      </w:r>
      <w:proofErr w:type="spellStart"/>
      <w:r w:rsidRPr="007A219D">
        <w:rPr>
          <w:rFonts w:ascii="Arial" w:hAnsi="Arial" w:cs="Arial"/>
          <w:sz w:val="22"/>
          <w:szCs w:val="22"/>
        </w:rPr>
        <w:t>piłkochwytów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za pomocą haczyków PP. Słup lakierować proszkowo na kolor zielony.</w:t>
      </w:r>
    </w:p>
    <w:p w:rsidR="00B54145" w:rsidRPr="007A219D" w:rsidRDefault="00B54145" w:rsidP="007A219D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284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t>Tuleje montażowe</w:t>
      </w:r>
    </w:p>
    <w:p w:rsidR="00B54145" w:rsidRPr="007A219D" w:rsidRDefault="00B54145" w:rsidP="007A219D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Wykonać z profilu stalowego kwadratowego 90x90mm, grubość ścianki min. 3mm, długość 70cm. Tuleje ocynkować ogniowo. Tuleje fundamentowane w podłożu: wielkość stopy fundamentowej to min. 50x50cm, głębokość poniżej strefy przemarzania. Beton klasy min. C20/25 (dla mało stabilnych gruntów: stopa fundamentowa zbrojona w 4 narożach drutem zbrojeniowym Ø6mm na 4 poziomach).</w:t>
      </w:r>
    </w:p>
    <w:p w:rsidR="00B54145" w:rsidRPr="007A219D" w:rsidRDefault="00B54145" w:rsidP="007A219D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284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t>Zastrzał</w:t>
      </w:r>
    </w:p>
    <w:p w:rsidR="00B54145" w:rsidRPr="007A219D" w:rsidRDefault="00B54145" w:rsidP="007A219D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Wykonać z profilu stalowego kwadratowego stalowego min. 40x40x3mm, ocynkować ogniowo, malować proszkowo na kolor zielony. Z jednej strony zastrzał mocować do słupa skrajnego na wysokości ok. 5.5m; z drugiej do tulei słupa sąsiedniego. Zastrzał zabezpiecza skrajne słupy przed ugięciem.</w:t>
      </w:r>
    </w:p>
    <w:p w:rsidR="00B54145" w:rsidRPr="007A219D" w:rsidRDefault="00B54145" w:rsidP="007A219D">
      <w:pPr>
        <w:pStyle w:val="Nagwek3"/>
        <w:keepLines w:val="0"/>
        <w:numPr>
          <w:ilvl w:val="1"/>
          <w:numId w:val="0"/>
        </w:numPr>
        <w:suppressAutoHyphens w:val="0"/>
        <w:spacing w:before="240" w:after="60"/>
        <w:ind w:left="284"/>
        <w:rPr>
          <w:rFonts w:ascii="Arial" w:hAnsi="Arial" w:cs="Arial"/>
          <w:b w:val="0"/>
          <w:color w:val="auto"/>
          <w:sz w:val="22"/>
          <w:szCs w:val="22"/>
        </w:rPr>
      </w:pPr>
      <w:r w:rsidRPr="007A219D">
        <w:rPr>
          <w:rFonts w:ascii="Arial" w:hAnsi="Arial" w:cs="Arial"/>
          <w:b w:val="0"/>
          <w:color w:val="auto"/>
          <w:sz w:val="22"/>
          <w:szCs w:val="22"/>
        </w:rPr>
        <w:t>Akcesoria montażowe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linki stalowe cynkowane Ø3mm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karabińczyk stalowe mocujące siatki do linek (3szt./mb)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haczyki z tworzywa PP mocujące siatki do słupów w pionie (3szt./mb)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śruby rzymskie do naprężania linek stalowych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przelotki i śruby montażowe</w:t>
      </w:r>
    </w:p>
    <w:p w:rsidR="00B54145" w:rsidRPr="007A219D" w:rsidRDefault="00B54145" w:rsidP="007A219D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</w:p>
    <w:p w:rsidR="00B54145" w:rsidRPr="007A219D" w:rsidRDefault="00B54145" w:rsidP="007A219D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Uwagi montażowe: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zawieszenie siatek do 2 linek stalowych naciągniętych śrubami rzymskimi, rozpiętych poziomo na górze i na dole </w:t>
      </w:r>
      <w:proofErr w:type="spellStart"/>
      <w:r w:rsidRPr="007A219D">
        <w:rPr>
          <w:rFonts w:ascii="Arial" w:hAnsi="Arial" w:cs="Arial"/>
          <w:sz w:val="22"/>
          <w:szCs w:val="22"/>
        </w:rPr>
        <w:t>piłkochwytu</w:t>
      </w:r>
      <w:proofErr w:type="spellEnd"/>
      <w:r w:rsidRPr="007A219D">
        <w:rPr>
          <w:rFonts w:ascii="Arial" w:hAnsi="Arial" w:cs="Arial"/>
          <w:sz w:val="22"/>
          <w:szCs w:val="22"/>
        </w:rPr>
        <w:t>,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karabińczyki, zwłaszcza dolne, trudne do odpięcia,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siatka nie powinna luźno zwisać, powinna być naciągnięta we wszystkich kierunkach</w:t>
      </w:r>
    </w:p>
    <w:p w:rsidR="00B54145" w:rsidRPr="007A219D" w:rsidRDefault="00B54145" w:rsidP="007A219D">
      <w:pPr>
        <w:pStyle w:val="Standard"/>
        <w:numPr>
          <w:ilvl w:val="0"/>
          <w:numId w:val="24"/>
        </w:numPr>
        <w:ind w:left="284" w:firstLine="0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montaż przeprowadza firma przeszkolona przez dystrybutora systemu lub według jego instrukcji montażu.</w:t>
      </w:r>
    </w:p>
    <w:p w:rsidR="00B54145" w:rsidRPr="007A219D" w:rsidRDefault="00B54145" w:rsidP="007A219D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</w:p>
    <w:p w:rsidR="00B54145" w:rsidRPr="007A219D" w:rsidRDefault="00B54145" w:rsidP="007A219D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>Istotna uwaga dla inwestora</w:t>
      </w:r>
    </w:p>
    <w:p w:rsidR="00B54145" w:rsidRPr="007A219D" w:rsidRDefault="00B54145" w:rsidP="007A219D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7A219D">
        <w:rPr>
          <w:rFonts w:ascii="Arial" w:hAnsi="Arial" w:cs="Arial"/>
          <w:sz w:val="22"/>
          <w:szCs w:val="22"/>
        </w:rPr>
        <w:t xml:space="preserve">Proponowane założenia i projekt wskazują </w:t>
      </w:r>
      <w:proofErr w:type="spellStart"/>
      <w:r w:rsidRPr="007A219D">
        <w:rPr>
          <w:rFonts w:ascii="Arial" w:hAnsi="Arial" w:cs="Arial"/>
          <w:sz w:val="22"/>
          <w:szCs w:val="22"/>
        </w:rPr>
        <w:t>piłkochwyt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(za bramkami do piłki nożnej) o wymiarach </w:t>
      </w:r>
      <w:r w:rsidR="007A219D" w:rsidRPr="007A219D">
        <w:rPr>
          <w:rFonts w:ascii="Arial" w:hAnsi="Arial" w:cs="Arial"/>
          <w:sz w:val="22"/>
          <w:szCs w:val="22"/>
        </w:rPr>
        <w:t>40</w:t>
      </w:r>
      <w:r w:rsidRPr="007A219D">
        <w:rPr>
          <w:rFonts w:ascii="Arial" w:hAnsi="Arial" w:cs="Arial"/>
          <w:sz w:val="22"/>
          <w:szCs w:val="22"/>
        </w:rPr>
        <w:t xml:space="preserve">x6m (minimalny </w:t>
      </w:r>
      <w:proofErr w:type="spellStart"/>
      <w:r w:rsidRPr="007A219D">
        <w:rPr>
          <w:rFonts w:ascii="Arial" w:hAnsi="Arial" w:cs="Arial"/>
          <w:sz w:val="22"/>
          <w:szCs w:val="22"/>
        </w:rPr>
        <w:t>piłkochwyt</w:t>
      </w:r>
      <w:proofErr w:type="spellEnd"/>
      <w:r w:rsidRPr="007A219D">
        <w:rPr>
          <w:rFonts w:ascii="Arial" w:hAnsi="Arial" w:cs="Arial"/>
          <w:sz w:val="22"/>
          <w:szCs w:val="22"/>
        </w:rPr>
        <w:t xml:space="preserve"> 17.5x6m). Ze względu wielofunkcyjność można rozbudować systemy </w:t>
      </w:r>
      <w:proofErr w:type="spellStart"/>
      <w:r w:rsidRPr="007A219D">
        <w:rPr>
          <w:rFonts w:ascii="Arial" w:hAnsi="Arial" w:cs="Arial"/>
          <w:sz w:val="22"/>
          <w:szCs w:val="22"/>
        </w:rPr>
        <w:t>piłkochwytów</w:t>
      </w:r>
      <w:proofErr w:type="spellEnd"/>
      <w:r w:rsidRPr="007A219D">
        <w:rPr>
          <w:rFonts w:ascii="Arial" w:hAnsi="Arial" w:cs="Arial"/>
          <w:sz w:val="22"/>
          <w:szCs w:val="22"/>
        </w:rPr>
        <w:t>, które zapewnią funkcjonalność i bezpieczeństwo użytkowania boisk.</w:t>
      </w:r>
    </w:p>
    <w:p w:rsidR="00E32F10" w:rsidRPr="00300228" w:rsidRDefault="00E32F10" w:rsidP="00572337">
      <w:pPr>
        <w:pStyle w:val="Nagwek2"/>
        <w:keepLines w:val="0"/>
        <w:numPr>
          <w:ilvl w:val="0"/>
          <w:numId w:val="27"/>
        </w:numPr>
        <w:suppressAutoHyphens w:val="0"/>
        <w:spacing w:before="240" w:after="60"/>
        <w:ind w:left="284" w:firstLine="0"/>
        <w:rPr>
          <w:rFonts w:ascii="Arial" w:hAnsi="Arial" w:cs="Arial"/>
          <w:color w:val="auto"/>
          <w:sz w:val="22"/>
          <w:szCs w:val="22"/>
        </w:rPr>
      </w:pPr>
      <w:r w:rsidRPr="00300228">
        <w:rPr>
          <w:rFonts w:ascii="Arial" w:hAnsi="Arial" w:cs="Arial"/>
          <w:color w:val="auto"/>
          <w:sz w:val="22"/>
          <w:szCs w:val="22"/>
        </w:rPr>
        <w:t>OPIS WYKONANIA OGRODZENIA</w:t>
      </w:r>
    </w:p>
    <w:p w:rsidR="00E32F10" w:rsidRPr="00300228" w:rsidRDefault="00E32F10" w:rsidP="00300228">
      <w:pPr>
        <w:ind w:left="284"/>
        <w:jc w:val="both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 xml:space="preserve">    Między trybunami a płytą wykonać systemową barierkę z siatki stalowej panelowej lub pełną wypełnioną materiałem przezroczystym o zwiększonej odporności na uderzenia o długości 100.00m i wysokości 1.50m oddaloną od krawędzi płyty o 2.0m.</w:t>
      </w:r>
    </w:p>
    <w:p w:rsidR="00E32F10" w:rsidRPr="00300228" w:rsidRDefault="00E32F10" w:rsidP="00300228">
      <w:pPr>
        <w:pStyle w:val="Standard"/>
        <w:ind w:left="284"/>
        <w:rPr>
          <w:rFonts w:ascii="Arial" w:hAnsi="Arial" w:cs="Arial"/>
          <w:sz w:val="22"/>
          <w:szCs w:val="22"/>
        </w:rPr>
      </w:pPr>
    </w:p>
    <w:p w:rsidR="00E32F10" w:rsidRPr="00300228" w:rsidRDefault="00E32F10" w:rsidP="00300228">
      <w:pPr>
        <w:pStyle w:val="Standard"/>
        <w:ind w:left="284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>Podstawowe elementy systemu</w:t>
      </w:r>
    </w:p>
    <w:p w:rsidR="00E32F10" w:rsidRPr="00300228" w:rsidRDefault="00300228" w:rsidP="00300228">
      <w:pPr>
        <w:numPr>
          <w:ilvl w:val="0"/>
          <w:numId w:val="25"/>
        </w:numPr>
        <w:suppressAutoHyphens w:val="0"/>
        <w:ind w:left="284" w:firstLine="0"/>
        <w:jc w:val="both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>pochwyt z rury Ø50x3</w:t>
      </w:r>
    </w:p>
    <w:p w:rsidR="00E32F10" w:rsidRPr="00300228" w:rsidRDefault="00E32F10" w:rsidP="00300228">
      <w:pPr>
        <w:numPr>
          <w:ilvl w:val="0"/>
          <w:numId w:val="25"/>
        </w:numPr>
        <w:suppressAutoHyphens w:val="0"/>
        <w:ind w:left="284" w:firstLine="0"/>
        <w:jc w:val="both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>słupek</w:t>
      </w:r>
      <w:r w:rsidR="00300228" w:rsidRPr="00300228">
        <w:rPr>
          <w:rFonts w:ascii="Arial" w:hAnsi="Arial" w:cs="Arial"/>
          <w:sz w:val="22"/>
          <w:szCs w:val="22"/>
        </w:rPr>
        <w:t xml:space="preserve"> Ø50x3 co ok. 1,00 m</w:t>
      </w:r>
    </w:p>
    <w:p w:rsidR="00E32F10" w:rsidRPr="00300228" w:rsidRDefault="00E32F10" w:rsidP="00300228">
      <w:pPr>
        <w:pStyle w:val="Standard"/>
        <w:ind w:left="284"/>
        <w:rPr>
          <w:rFonts w:ascii="Arial" w:hAnsi="Arial" w:cs="Arial"/>
          <w:sz w:val="22"/>
          <w:szCs w:val="22"/>
        </w:rPr>
      </w:pPr>
    </w:p>
    <w:p w:rsidR="00E32F10" w:rsidRPr="00300228" w:rsidRDefault="00E32F10" w:rsidP="00300228">
      <w:pPr>
        <w:pStyle w:val="Standard"/>
        <w:ind w:left="284"/>
        <w:jc w:val="both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 xml:space="preserve">Słupek przęsłowy wykonać z kształtownika stalowego </w:t>
      </w:r>
      <w:r w:rsidR="00300228" w:rsidRPr="00300228">
        <w:rPr>
          <w:rFonts w:ascii="Arial" w:hAnsi="Arial" w:cs="Arial"/>
          <w:sz w:val="22"/>
          <w:szCs w:val="22"/>
        </w:rPr>
        <w:t>Ø50x3</w:t>
      </w:r>
      <w:r w:rsidRPr="00300228">
        <w:rPr>
          <w:rFonts w:ascii="Arial" w:hAnsi="Arial" w:cs="Arial"/>
          <w:sz w:val="22"/>
          <w:szCs w:val="22"/>
        </w:rPr>
        <w:t>mm, rozstawić co 1.</w:t>
      </w:r>
      <w:r w:rsidR="00300228" w:rsidRPr="00300228">
        <w:rPr>
          <w:rFonts w:ascii="Arial" w:hAnsi="Arial" w:cs="Arial"/>
          <w:sz w:val="22"/>
          <w:szCs w:val="22"/>
        </w:rPr>
        <w:t>0</w:t>
      </w:r>
      <w:r w:rsidRPr="00300228">
        <w:rPr>
          <w:rFonts w:ascii="Arial" w:hAnsi="Arial" w:cs="Arial"/>
          <w:sz w:val="22"/>
          <w:szCs w:val="22"/>
        </w:rPr>
        <w:t xml:space="preserve">m. </w:t>
      </w:r>
      <w:r w:rsidR="00300228" w:rsidRPr="00300228">
        <w:rPr>
          <w:rFonts w:ascii="Arial" w:hAnsi="Arial" w:cs="Arial"/>
          <w:sz w:val="22"/>
          <w:szCs w:val="22"/>
        </w:rPr>
        <w:t>pochwyt</w:t>
      </w:r>
      <w:r w:rsidRPr="00300228">
        <w:rPr>
          <w:rFonts w:ascii="Arial" w:hAnsi="Arial" w:cs="Arial"/>
          <w:sz w:val="22"/>
          <w:szCs w:val="22"/>
        </w:rPr>
        <w:t xml:space="preserve"> mocowan</w:t>
      </w:r>
      <w:r w:rsidR="00300228" w:rsidRPr="00300228">
        <w:rPr>
          <w:rFonts w:ascii="Arial" w:hAnsi="Arial" w:cs="Arial"/>
          <w:sz w:val="22"/>
          <w:szCs w:val="22"/>
        </w:rPr>
        <w:t>y</w:t>
      </w:r>
      <w:r w:rsidRPr="00300228">
        <w:rPr>
          <w:rFonts w:ascii="Arial" w:hAnsi="Arial" w:cs="Arial"/>
          <w:sz w:val="22"/>
          <w:szCs w:val="22"/>
        </w:rPr>
        <w:t xml:space="preserve"> za pomocą </w:t>
      </w:r>
      <w:r w:rsidR="00300228" w:rsidRPr="00300228">
        <w:rPr>
          <w:rFonts w:ascii="Arial" w:hAnsi="Arial" w:cs="Arial"/>
          <w:sz w:val="22"/>
          <w:szCs w:val="22"/>
        </w:rPr>
        <w:t>spawania</w:t>
      </w:r>
      <w:r w:rsidRPr="00300228">
        <w:rPr>
          <w:rFonts w:ascii="Arial" w:hAnsi="Arial" w:cs="Arial"/>
          <w:sz w:val="22"/>
          <w:szCs w:val="22"/>
        </w:rPr>
        <w:t xml:space="preserve">. </w:t>
      </w:r>
      <w:r w:rsidR="00300228" w:rsidRPr="00300228">
        <w:rPr>
          <w:rFonts w:ascii="Arial" w:hAnsi="Arial" w:cs="Arial"/>
          <w:sz w:val="22"/>
          <w:szCs w:val="22"/>
        </w:rPr>
        <w:t xml:space="preserve">Słupki </w:t>
      </w:r>
      <w:proofErr w:type="spellStart"/>
      <w:r w:rsidR="00300228" w:rsidRPr="00300228">
        <w:rPr>
          <w:rFonts w:ascii="Arial" w:hAnsi="Arial" w:cs="Arial"/>
          <w:sz w:val="22"/>
          <w:szCs w:val="22"/>
        </w:rPr>
        <w:t>zafundamentować</w:t>
      </w:r>
      <w:proofErr w:type="spellEnd"/>
      <w:r w:rsidR="00300228" w:rsidRPr="00300228">
        <w:rPr>
          <w:rFonts w:ascii="Arial" w:hAnsi="Arial" w:cs="Arial"/>
          <w:sz w:val="22"/>
          <w:szCs w:val="22"/>
        </w:rPr>
        <w:t xml:space="preserve"> w  betonie B-25.</w:t>
      </w:r>
    </w:p>
    <w:p w:rsidR="003B5762" w:rsidRPr="00300228" w:rsidRDefault="003B5762" w:rsidP="00572337">
      <w:pPr>
        <w:pStyle w:val="Nagwek2"/>
        <w:keepLines w:val="0"/>
        <w:numPr>
          <w:ilvl w:val="0"/>
          <w:numId w:val="27"/>
        </w:numPr>
        <w:suppressAutoHyphens w:val="0"/>
        <w:spacing w:before="240" w:after="60"/>
        <w:ind w:left="284" w:firstLine="0"/>
        <w:rPr>
          <w:rFonts w:ascii="Arial" w:hAnsi="Arial" w:cs="Arial"/>
          <w:color w:val="auto"/>
          <w:sz w:val="22"/>
          <w:szCs w:val="22"/>
        </w:rPr>
      </w:pPr>
      <w:r w:rsidRPr="00300228">
        <w:rPr>
          <w:rFonts w:ascii="Arial" w:hAnsi="Arial" w:cs="Arial"/>
          <w:color w:val="auto"/>
          <w:sz w:val="22"/>
          <w:szCs w:val="22"/>
        </w:rPr>
        <w:t>PRACE TOWARZYSZĄCE</w:t>
      </w:r>
    </w:p>
    <w:p w:rsidR="003B5762" w:rsidRPr="00300228" w:rsidRDefault="003B5762" w:rsidP="00300228">
      <w:pPr>
        <w:numPr>
          <w:ilvl w:val="0"/>
          <w:numId w:val="26"/>
        </w:numPr>
        <w:suppressAutoHyphens w:val="0"/>
        <w:ind w:left="284" w:firstLine="0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>Wyznaczenie krawędzi boiska,</w:t>
      </w:r>
    </w:p>
    <w:p w:rsidR="003B5762" w:rsidRPr="00300228" w:rsidRDefault="003B5762" w:rsidP="00300228">
      <w:pPr>
        <w:numPr>
          <w:ilvl w:val="0"/>
          <w:numId w:val="26"/>
        </w:numPr>
        <w:suppressAutoHyphens w:val="0"/>
        <w:ind w:left="284" w:firstLine="0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 xml:space="preserve">Przygotowanie </w:t>
      </w:r>
      <w:r w:rsidR="00300228">
        <w:rPr>
          <w:rFonts w:ascii="Arial" w:hAnsi="Arial" w:cs="Arial"/>
          <w:sz w:val="22"/>
          <w:szCs w:val="22"/>
        </w:rPr>
        <w:t>terenu robót budowlanych</w:t>
      </w:r>
      <w:r w:rsidRPr="00300228">
        <w:rPr>
          <w:rFonts w:ascii="Arial" w:hAnsi="Arial" w:cs="Arial"/>
          <w:sz w:val="22"/>
          <w:szCs w:val="22"/>
        </w:rPr>
        <w:t xml:space="preserve"> i jego likwidacja po zakończeniu prac budowlanych,</w:t>
      </w:r>
    </w:p>
    <w:p w:rsidR="003B5762" w:rsidRPr="00300228" w:rsidRDefault="003B5762" w:rsidP="00300228">
      <w:pPr>
        <w:numPr>
          <w:ilvl w:val="0"/>
          <w:numId w:val="26"/>
        </w:numPr>
        <w:suppressAutoHyphens w:val="0"/>
        <w:ind w:left="284" w:firstLine="0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 xml:space="preserve">Porządkowanie terenu </w:t>
      </w:r>
      <w:r w:rsidR="00300228">
        <w:rPr>
          <w:rFonts w:ascii="Arial" w:hAnsi="Arial" w:cs="Arial"/>
          <w:sz w:val="22"/>
          <w:szCs w:val="22"/>
        </w:rPr>
        <w:t>po robotach budowlanych</w:t>
      </w:r>
    </w:p>
    <w:p w:rsidR="003B5762" w:rsidRPr="00300228" w:rsidRDefault="003B5762" w:rsidP="00300228">
      <w:pPr>
        <w:pStyle w:val="Nagwek2"/>
        <w:keepLines w:val="0"/>
        <w:suppressAutoHyphens w:val="0"/>
        <w:spacing w:before="240" w:after="60"/>
        <w:ind w:left="284" w:firstLine="424"/>
        <w:rPr>
          <w:rFonts w:ascii="Arial" w:hAnsi="Arial" w:cs="Arial"/>
          <w:color w:val="auto"/>
          <w:sz w:val="22"/>
          <w:szCs w:val="22"/>
        </w:rPr>
      </w:pPr>
      <w:r w:rsidRPr="00300228">
        <w:rPr>
          <w:rFonts w:ascii="Arial" w:hAnsi="Arial" w:cs="Arial"/>
          <w:color w:val="auto"/>
          <w:sz w:val="22"/>
          <w:szCs w:val="22"/>
        </w:rPr>
        <w:t>UWAGI KOŃCOWE</w:t>
      </w:r>
    </w:p>
    <w:p w:rsidR="003B5762" w:rsidRPr="00300228" w:rsidRDefault="003B5762" w:rsidP="00300228">
      <w:pPr>
        <w:ind w:left="284"/>
        <w:jc w:val="both"/>
        <w:rPr>
          <w:rFonts w:ascii="Arial" w:hAnsi="Arial" w:cs="Arial"/>
          <w:sz w:val="22"/>
          <w:szCs w:val="22"/>
        </w:rPr>
      </w:pPr>
      <w:r w:rsidRPr="00300228">
        <w:rPr>
          <w:rFonts w:ascii="Arial" w:hAnsi="Arial" w:cs="Arial"/>
          <w:sz w:val="22"/>
          <w:szCs w:val="22"/>
        </w:rPr>
        <w:t>Całość robót prowadzić zgodnie z obowiązującymi normami i normatywami, przy zachowaniu reżimu technologicznego i obowiązujących przepisów BHP i P.POŻ oraz pod stałym nadzorem osób posiadających stosowne uprawnienia.</w:t>
      </w:r>
    </w:p>
    <w:p w:rsidR="00B54145" w:rsidRDefault="00B54145" w:rsidP="003E0832">
      <w:pPr>
        <w:tabs>
          <w:tab w:val="left" w:pos="426"/>
          <w:tab w:val="left" w:pos="709"/>
        </w:tabs>
        <w:jc w:val="both"/>
        <w:rPr>
          <w:rFonts w:ascii="Arial" w:hAnsi="Arial" w:cs="Arial"/>
          <w:color w:val="0F243E"/>
          <w:sz w:val="22"/>
          <w:szCs w:val="22"/>
        </w:rPr>
      </w:pPr>
    </w:p>
    <w:p w:rsidR="0018440F" w:rsidRPr="00A32092" w:rsidRDefault="0018440F" w:rsidP="00572337">
      <w:pPr>
        <w:numPr>
          <w:ilvl w:val="0"/>
          <w:numId w:val="27"/>
        </w:numPr>
        <w:suppressAutoHyphens w:val="0"/>
        <w:ind w:hanging="76"/>
        <w:jc w:val="both"/>
        <w:rPr>
          <w:rFonts w:ascii="Arial" w:hAnsi="Arial" w:cs="Arial"/>
          <w:b/>
          <w:sz w:val="22"/>
          <w:szCs w:val="22"/>
        </w:rPr>
      </w:pPr>
      <w:r w:rsidRPr="00A32092">
        <w:rPr>
          <w:rFonts w:ascii="Arial" w:hAnsi="Arial" w:cs="Arial"/>
          <w:b/>
          <w:sz w:val="22"/>
          <w:szCs w:val="22"/>
        </w:rPr>
        <w:t>Informacja Bezpieczeństwa i Ochrony Zdrowia</w:t>
      </w:r>
    </w:p>
    <w:p w:rsidR="0018440F" w:rsidRPr="00B91E44" w:rsidRDefault="0018440F" w:rsidP="00B91E44">
      <w:pPr>
        <w:ind w:left="284"/>
        <w:jc w:val="both"/>
        <w:rPr>
          <w:rFonts w:ascii="Arial" w:hAnsi="Arial" w:cs="Arial"/>
          <w:sz w:val="22"/>
          <w:szCs w:val="22"/>
        </w:rPr>
      </w:pPr>
      <w:r w:rsidRPr="00A32092">
        <w:rPr>
          <w:rFonts w:ascii="Arial" w:hAnsi="Arial" w:cs="Arial"/>
          <w:b/>
          <w:sz w:val="22"/>
          <w:szCs w:val="22"/>
        </w:rPr>
        <w:t>Metoda robót budowlanych</w:t>
      </w:r>
      <w:r w:rsidR="00303376">
        <w:rPr>
          <w:rFonts w:ascii="Arial" w:hAnsi="Arial" w:cs="Arial"/>
          <w:b/>
          <w:sz w:val="22"/>
          <w:szCs w:val="22"/>
        </w:rPr>
        <w:t xml:space="preserve">: </w:t>
      </w:r>
      <w:r w:rsidRPr="00A32092">
        <w:rPr>
          <w:rFonts w:ascii="Arial" w:hAnsi="Arial" w:cs="Arial"/>
          <w:sz w:val="22"/>
          <w:szCs w:val="22"/>
        </w:rPr>
        <w:t xml:space="preserve">Roboty budowlane </w:t>
      </w:r>
      <w:r w:rsidR="003E0832">
        <w:rPr>
          <w:rFonts w:ascii="Arial" w:hAnsi="Arial" w:cs="Arial"/>
          <w:sz w:val="22"/>
          <w:szCs w:val="22"/>
        </w:rPr>
        <w:t>powinny być</w:t>
      </w:r>
      <w:r w:rsidRPr="00A32092">
        <w:rPr>
          <w:rFonts w:ascii="Arial" w:hAnsi="Arial" w:cs="Arial"/>
          <w:sz w:val="22"/>
          <w:szCs w:val="22"/>
        </w:rPr>
        <w:t xml:space="preserve"> wykonywane </w:t>
      </w:r>
      <w:r w:rsidR="003E0832">
        <w:rPr>
          <w:rFonts w:ascii="Arial" w:hAnsi="Arial" w:cs="Arial"/>
          <w:sz w:val="22"/>
          <w:szCs w:val="22"/>
        </w:rPr>
        <w:t>zgodnie z technologią montażu urządzeń.</w:t>
      </w:r>
      <w:r w:rsidRPr="00B91E44">
        <w:rPr>
          <w:rFonts w:ascii="Arial" w:hAnsi="Arial" w:cs="Arial"/>
          <w:sz w:val="22"/>
          <w:szCs w:val="22"/>
        </w:rPr>
        <w:t xml:space="preserve"> </w:t>
      </w:r>
    </w:p>
    <w:p w:rsidR="0018440F" w:rsidRPr="00B91E44" w:rsidRDefault="0018440F" w:rsidP="00B91E44">
      <w:pPr>
        <w:ind w:left="284"/>
        <w:jc w:val="both"/>
        <w:rPr>
          <w:rFonts w:ascii="Arial" w:hAnsi="Arial" w:cs="Arial"/>
          <w:sz w:val="22"/>
          <w:szCs w:val="22"/>
        </w:rPr>
      </w:pPr>
      <w:r w:rsidRPr="00B91E44">
        <w:rPr>
          <w:rFonts w:ascii="Arial" w:hAnsi="Arial" w:cs="Arial"/>
          <w:b/>
          <w:sz w:val="22"/>
          <w:szCs w:val="22"/>
        </w:rPr>
        <w:t>Składowanie materiałów budowlanych</w:t>
      </w:r>
      <w:r w:rsidR="00303376" w:rsidRPr="00B91E44">
        <w:rPr>
          <w:rFonts w:ascii="Arial" w:hAnsi="Arial" w:cs="Arial"/>
          <w:b/>
          <w:sz w:val="22"/>
          <w:szCs w:val="22"/>
        </w:rPr>
        <w:t xml:space="preserve">: </w:t>
      </w:r>
      <w:r w:rsidRPr="00B91E44">
        <w:rPr>
          <w:rFonts w:ascii="Arial" w:hAnsi="Arial" w:cs="Arial"/>
          <w:sz w:val="22"/>
          <w:szCs w:val="22"/>
        </w:rPr>
        <w:t xml:space="preserve">Materiały budowlane </w:t>
      </w:r>
      <w:r w:rsidR="003E0832">
        <w:rPr>
          <w:rFonts w:ascii="Arial" w:hAnsi="Arial" w:cs="Arial"/>
          <w:sz w:val="22"/>
          <w:szCs w:val="22"/>
        </w:rPr>
        <w:t xml:space="preserve">i urządzenia </w:t>
      </w:r>
      <w:r w:rsidRPr="00B91E44">
        <w:rPr>
          <w:rFonts w:ascii="Arial" w:hAnsi="Arial" w:cs="Arial"/>
          <w:sz w:val="22"/>
          <w:szCs w:val="22"/>
        </w:rPr>
        <w:t>będą dowożone na bieżąco.</w:t>
      </w:r>
    </w:p>
    <w:p w:rsidR="0018440F" w:rsidRPr="00B91E44" w:rsidRDefault="0018440F" w:rsidP="00B91E44">
      <w:pPr>
        <w:ind w:left="284"/>
        <w:jc w:val="both"/>
        <w:rPr>
          <w:rFonts w:ascii="Arial" w:hAnsi="Arial" w:cs="Arial"/>
          <w:sz w:val="22"/>
          <w:szCs w:val="22"/>
        </w:rPr>
      </w:pPr>
      <w:r w:rsidRPr="00B91E44">
        <w:rPr>
          <w:rFonts w:ascii="Arial" w:hAnsi="Arial" w:cs="Arial"/>
          <w:b/>
          <w:sz w:val="22"/>
          <w:szCs w:val="22"/>
        </w:rPr>
        <w:t>Instruktaż pracowników:</w:t>
      </w:r>
      <w:r w:rsidR="00303376" w:rsidRPr="00B91E44">
        <w:rPr>
          <w:rFonts w:ascii="Arial" w:hAnsi="Arial" w:cs="Arial"/>
          <w:b/>
          <w:sz w:val="22"/>
          <w:szCs w:val="22"/>
        </w:rPr>
        <w:t xml:space="preserve"> </w:t>
      </w:r>
      <w:r w:rsidRPr="00B91E44">
        <w:rPr>
          <w:rFonts w:ascii="Arial" w:hAnsi="Arial" w:cs="Arial"/>
          <w:sz w:val="22"/>
          <w:szCs w:val="22"/>
        </w:rPr>
        <w:t>Należy poinstruować pracowników sprawie ewentualnych zagrożeń przed przystąpieniem do realizacji robót.</w:t>
      </w:r>
    </w:p>
    <w:p w:rsidR="0018440F" w:rsidRPr="00B91E44" w:rsidRDefault="0018440F" w:rsidP="00B91E44">
      <w:pPr>
        <w:ind w:firstLine="284"/>
        <w:jc w:val="both"/>
        <w:rPr>
          <w:rFonts w:ascii="Arial" w:hAnsi="Arial" w:cs="Arial"/>
          <w:b/>
          <w:sz w:val="22"/>
          <w:szCs w:val="22"/>
        </w:rPr>
      </w:pPr>
      <w:r w:rsidRPr="00B91E44">
        <w:rPr>
          <w:rFonts w:ascii="Arial" w:hAnsi="Arial" w:cs="Arial"/>
          <w:b/>
          <w:sz w:val="22"/>
          <w:szCs w:val="22"/>
        </w:rPr>
        <w:t>UWAGA!</w:t>
      </w:r>
    </w:p>
    <w:p w:rsidR="00B91E44" w:rsidRPr="00B91E44" w:rsidRDefault="00B91E44" w:rsidP="00B91E44">
      <w:pPr>
        <w:ind w:left="284"/>
        <w:jc w:val="both"/>
        <w:rPr>
          <w:rFonts w:ascii="Arial" w:hAnsi="Arial" w:cs="Arial"/>
          <w:b/>
          <w:i/>
          <w:sz w:val="22"/>
          <w:szCs w:val="22"/>
        </w:rPr>
      </w:pPr>
      <w:r w:rsidRPr="00B91E44">
        <w:rPr>
          <w:rFonts w:ascii="Arial" w:hAnsi="Arial" w:cs="Arial"/>
          <w:b/>
          <w:i/>
          <w:sz w:val="22"/>
          <w:szCs w:val="22"/>
        </w:rPr>
        <w:t>Przy wykonywaniu prac budowlanych należy zachować podstawowe zasady sztuki budowlanej oraz zachować zasady postępowania zgodne z przepisami BHP.</w:t>
      </w:r>
    </w:p>
    <w:p w:rsidR="00B91E44" w:rsidRPr="00B91E44" w:rsidRDefault="00B91E44" w:rsidP="00B91E44">
      <w:pPr>
        <w:ind w:left="284"/>
        <w:jc w:val="both"/>
        <w:rPr>
          <w:rFonts w:ascii="Arial" w:hAnsi="Arial"/>
          <w:sz w:val="22"/>
          <w:szCs w:val="22"/>
        </w:rPr>
      </w:pPr>
      <w:r w:rsidRPr="00B91E44">
        <w:rPr>
          <w:rFonts w:ascii="Arial" w:hAnsi="Arial"/>
          <w:sz w:val="22"/>
          <w:szCs w:val="22"/>
        </w:rPr>
        <w:t xml:space="preserve">Przewidziane do wykonania roboty budowlane nie wymagają sporządzenia Planu </w:t>
      </w:r>
      <w:proofErr w:type="spellStart"/>
      <w:r w:rsidRPr="00B91E44">
        <w:rPr>
          <w:rFonts w:ascii="Arial" w:hAnsi="Arial"/>
          <w:sz w:val="22"/>
          <w:szCs w:val="22"/>
        </w:rPr>
        <w:t>BiOZ</w:t>
      </w:r>
      <w:proofErr w:type="spellEnd"/>
      <w:r w:rsidRPr="00B91E44">
        <w:rPr>
          <w:rFonts w:ascii="Arial" w:hAnsi="Arial"/>
          <w:sz w:val="22"/>
          <w:szCs w:val="22"/>
        </w:rPr>
        <w:t xml:space="preserve">.  </w:t>
      </w:r>
    </w:p>
    <w:sectPr w:rsidR="00B91E44" w:rsidRPr="00B91E44" w:rsidSect="00B91E44">
      <w:footerReference w:type="default" r:id="rId12"/>
      <w:footnotePr>
        <w:pos w:val="beneathText"/>
      </w:footnotePr>
      <w:pgSz w:w="11905" w:h="16837"/>
      <w:pgMar w:top="1417" w:right="1273" w:bottom="1417" w:left="1701" w:header="708" w:footer="720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4478" w:rsidRDefault="002B4478">
      <w:r>
        <w:separator/>
      </w:r>
    </w:p>
  </w:endnote>
  <w:endnote w:type="continuationSeparator" w:id="0">
    <w:p w:rsidR="002B4478" w:rsidRDefault="002B447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tarSymbol">
    <w:altName w:val="Arial Unicode MS"/>
    <w:charset w:val="02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3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2828" w:rsidRDefault="00F84F02">
    <w:pPr>
      <w:pStyle w:val="Stopka"/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18.35pt;margin-top:.05pt;width:5.95pt;height:13.7pt;z-index:251657728;mso-wrap-distance-left:0;mso-wrap-distance-right:0;mso-position-horizontal-relative:page" stroked="f">
          <v:fill opacity="0" color2="black"/>
          <v:textbox style="mso-next-textbox:#_x0000_s1025" inset="0,0,0,0">
            <w:txbxContent>
              <w:p w:rsidR="00982828" w:rsidRDefault="00F84F02">
                <w:pPr>
                  <w:pStyle w:val="Stopka"/>
                </w:pPr>
                <w:r>
                  <w:rPr>
                    <w:rStyle w:val="Numerstrony"/>
                  </w:rPr>
                  <w:fldChar w:fldCharType="begin"/>
                </w:r>
                <w:r w:rsidR="00982828">
                  <w:rPr>
                    <w:rStyle w:val="Numerstrony"/>
                  </w:rPr>
                  <w:instrText xml:space="preserve"> PAGE </w:instrText>
                </w:r>
                <w:r>
                  <w:rPr>
                    <w:rStyle w:val="Numerstrony"/>
                  </w:rPr>
                  <w:fldChar w:fldCharType="separate"/>
                </w:r>
                <w:r w:rsidR="00501B61">
                  <w:rPr>
                    <w:rStyle w:val="Numerstrony"/>
                    <w:noProof/>
                  </w:rPr>
                  <w:t>6</w:t>
                </w:r>
                <w:r>
                  <w:rPr>
                    <w:rStyle w:val="Numerstrony"/>
                  </w:rPr>
                  <w:fldChar w:fldCharType="end"/>
                </w:r>
              </w:p>
            </w:txbxContent>
          </v:textbox>
          <w10:wrap type="square" side="largest" anchorx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4478" w:rsidRDefault="002B4478">
      <w:r>
        <w:separator/>
      </w:r>
    </w:p>
  </w:footnote>
  <w:footnote w:type="continuationSeparator" w:id="0">
    <w:p w:rsidR="002B4478" w:rsidRDefault="002B447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1155"/>
        </w:tabs>
        <w:ind w:left="1155" w:hanging="360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00000005"/>
    <w:multiLevelType w:val="multilevel"/>
    <w:tmpl w:val="0000000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5">
    <w:nsid w:val="049D1BCD"/>
    <w:multiLevelType w:val="hybridMultilevel"/>
    <w:tmpl w:val="9A900D94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063D7C88"/>
    <w:multiLevelType w:val="singleLevel"/>
    <w:tmpl w:val="956E0C10"/>
    <w:lvl w:ilvl="0">
      <w:start w:val="2"/>
      <w:numFmt w:val="bullet"/>
      <w:lvlText w:val="-"/>
      <w:lvlJc w:val="left"/>
      <w:pPr>
        <w:tabs>
          <w:tab w:val="num" w:pos="765"/>
        </w:tabs>
        <w:ind w:left="765" w:hanging="360"/>
      </w:pPr>
      <w:rPr>
        <w:rFonts w:hint="default"/>
      </w:rPr>
    </w:lvl>
  </w:abstractNum>
  <w:abstractNum w:abstractNumId="7">
    <w:nsid w:val="06AA4EEB"/>
    <w:multiLevelType w:val="hybridMultilevel"/>
    <w:tmpl w:val="A3B24CA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17C93A4B"/>
    <w:multiLevelType w:val="hybridMultilevel"/>
    <w:tmpl w:val="25408E0E"/>
    <w:lvl w:ilvl="0" w:tplc="B89CCC0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19A46846"/>
    <w:multiLevelType w:val="hybridMultilevel"/>
    <w:tmpl w:val="092639D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A254437"/>
    <w:multiLevelType w:val="hybridMultilevel"/>
    <w:tmpl w:val="0E2C0324"/>
    <w:lvl w:ilvl="0" w:tplc="E3002AAA">
      <w:start w:val="1"/>
      <w:numFmt w:val="decimal"/>
      <w:lvlText w:val="%1.)"/>
      <w:lvlJc w:val="left"/>
      <w:pPr>
        <w:ind w:left="644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1BE2670B"/>
    <w:multiLevelType w:val="hybridMultilevel"/>
    <w:tmpl w:val="9CB8B040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>
    <w:nsid w:val="1EBF2F11"/>
    <w:multiLevelType w:val="hybridMultilevel"/>
    <w:tmpl w:val="9DC63DF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E91491"/>
    <w:multiLevelType w:val="hybridMultilevel"/>
    <w:tmpl w:val="6EF637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273409C"/>
    <w:multiLevelType w:val="singleLevel"/>
    <w:tmpl w:val="04150015"/>
    <w:lvl w:ilvl="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>
    <w:nsid w:val="25531720"/>
    <w:multiLevelType w:val="multilevel"/>
    <w:tmpl w:val="27F8D920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6">
    <w:nsid w:val="273A1AF3"/>
    <w:multiLevelType w:val="hybridMultilevel"/>
    <w:tmpl w:val="423EACC0"/>
    <w:lvl w:ilvl="0" w:tplc="0074E2E6">
      <w:start w:val="3"/>
      <w:numFmt w:val="decimal"/>
      <w:lvlText w:val="%1.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E9B38D5"/>
    <w:multiLevelType w:val="multilevel"/>
    <w:tmpl w:val="1088B752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8">
    <w:nsid w:val="464E663D"/>
    <w:multiLevelType w:val="hybridMultilevel"/>
    <w:tmpl w:val="E6DAD526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6E95E98"/>
    <w:multiLevelType w:val="singleLevel"/>
    <w:tmpl w:val="50B0C9C8"/>
    <w:lvl w:ilvl="0">
      <w:start w:val="2"/>
      <w:numFmt w:val="bullet"/>
      <w:lvlText w:val="-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</w:abstractNum>
  <w:abstractNum w:abstractNumId="20">
    <w:nsid w:val="5CBA1EEC"/>
    <w:multiLevelType w:val="hybridMultilevel"/>
    <w:tmpl w:val="665EBD66"/>
    <w:lvl w:ilvl="0" w:tplc="A8E25836">
      <w:start w:val="1"/>
      <w:numFmt w:val="bullet"/>
      <w:pStyle w:val="Osignicie"/>
      <w:lvlText w:val="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9166858E">
      <w:start w:val="1"/>
      <w:numFmt w:val="bullet"/>
      <w:lvlText w:val="o"/>
      <w:lvlJc w:val="left"/>
      <w:pPr>
        <w:tabs>
          <w:tab w:val="num" w:pos="1682"/>
        </w:tabs>
        <w:ind w:left="1682" w:hanging="360"/>
      </w:pPr>
      <w:rPr>
        <w:rFonts w:ascii="Courier New" w:hAnsi="Courier New" w:hint="default"/>
      </w:rPr>
    </w:lvl>
    <w:lvl w:ilvl="2" w:tplc="FF68D4B6">
      <w:start w:val="1"/>
      <w:numFmt w:val="bullet"/>
      <w:lvlText w:val=""/>
      <w:lvlJc w:val="left"/>
      <w:pPr>
        <w:tabs>
          <w:tab w:val="num" w:pos="2402"/>
        </w:tabs>
        <w:ind w:left="2402" w:hanging="360"/>
      </w:pPr>
      <w:rPr>
        <w:rFonts w:ascii="Wingdings" w:hAnsi="Wingdings" w:hint="default"/>
      </w:rPr>
    </w:lvl>
    <w:lvl w:ilvl="3" w:tplc="F476FC12" w:tentative="1">
      <w:start w:val="1"/>
      <w:numFmt w:val="bullet"/>
      <w:lvlText w:val=""/>
      <w:lvlJc w:val="left"/>
      <w:pPr>
        <w:tabs>
          <w:tab w:val="num" w:pos="3122"/>
        </w:tabs>
        <w:ind w:left="3122" w:hanging="360"/>
      </w:pPr>
      <w:rPr>
        <w:rFonts w:ascii="Symbol" w:hAnsi="Symbol" w:hint="default"/>
      </w:rPr>
    </w:lvl>
    <w:lvl w:ilvl="4" w:tplc="09684E7A" w:tentative="1">
      <w:start w:val="1"/>
      <w:numFmt w:val="bullet"/>
      <w:lvlText w:val="o"/>
      <w:lvlJc w:val="left"/>
      <w:pPr>
        <w:tabs>
          <w:tab w:val="num" w:pos="3842"/>
        </w:tabs>
        <w:ind w:left="3842" w:hanging="360"/>
      </w:pPr>
      <w:rPr>
        <w:rFonts w:ascii="Courier New" w:hAnsi="Courier New" w:hint="default"/>
      </w:rPr>
    </w:lvl>
    <w:lvl w:ilvl="5" w:tplc="ED5449C4" w:tentative="1">
      <w:start w:val="1"/>
      <w:numFmt w:val="bullet"/>
      <w:lvlText w:val=""/>
      <w:lvlJc w:val="left"/>
      <w:pPr>
        <w:tabs>
          <w:tab w:val="num" w:pos="4562"/>
        </w:tabs>
        <w:ind w:left="4562" w:hanging="360"/>
      </w:pPr>
      <w:rPr>
        <w:rFonts w:ascii="Wingdings" w:hAnsi="Wingdings" w:hint="default"/>
      </w:rPr>
    </w:lvl>
    <w:lvl w:ilvl="6" w:tplc="4192FCB2" w:tentative="1">
      <w:start w:val="1"/>
      <w:numFmt w:val="bullet"/>
      <w:lvlText w:val=""/>
      <w:lvlJc w:val="left"/>
      <w:pPr>
        <w:tabs>
          <w:tab w:val="num" w:pos="5282"/>
        </w:tabs>
        <w:ind w:left="5282" w:hanging="360"/>
      </w:pPr>
      <w:rPr>
        <w:rFonts w:ascii="Symbol" w:hAnsi="Symbol" w:hint="default"/>
      </w:rPr>
    </w:lvl>
    <w:lvl w:ilvl="7" w:tplc="D87CCC8C" w:tentative="1">
      <w:start w:val="1"/>
      <w:numFmt w:val="bullet"/>
      <w:lvlText w:val="o"/>
      <w:lvlJc w:val="left"/>
      <w:pPr>
        <w:tabs>
          <w:tab w:val="num" w:pos="6002"/>
        </w:tabs>
        <w:ind w:left="6002" w:hanging="360"/>
      </w:pPr>
      <w:rPr>
        <w:rFonts w:ascii="Courier New" w:hAnsi="Courier New" w:hint="default"/>
      </w:rPr>
    </w:lvl>
    <w:lvl w:ilvl="8" w:tplc="B4CCAE70" w:tentative="1">
      <w:start w:val="1"/>
      <w:numFmt w:val="bullet"/>
      <w:lvlText w:val=""/>
      <w:lvlJc w:val="left"/>
      <w:pPr>
        <w:tabs>
          <w:tab w:val="num" w:pos="6722"/>
        </w:tabs>
        <w:ind w:left="6722" w:hanging="360"/>
      </w:pPr>
      <w:rPr>
        <w:rFonts w:ascii="Wingdings" w:hAnsi="Wingdings" w:hint="default"/>
      </w:rPr>
    </w:lvl>
  </w:abstractNum>
  <w:abstractNum w:abstractNumId="21">
    <w:nsid w:val="5DE1586B"/>
    <w:multiLevelType w:val="hybridMultilevel"/>
    <w:tmpl w:val="44781C58"/>
    <w:lvl w:ilvl="0" w:tplc="300821A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442A2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A9A017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E8286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D8285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84CCC7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83636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EE3DF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72ABA2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644553"/>
    <w:multiLevelType w:val="hybridMultilevel"/>
    <w:tmpl w:val="93FCD0AA"/>
    <w:lvl w:ilvl="0" w:tplc="BBF09444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586458A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A61CF72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E42D48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98C308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FF0A772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4490C8D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BFCA54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B3BA5B8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F975503"/>
    <w:multiLevelType w:val="hybridMultilevel"/>
    <w:tmpl w:val="3FF29E70"/>
    <w:lvl w:ilvl="0" w:tplc="44A6FDBE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B5E0ABA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6ACC6C8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999EEB32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93CCA2FC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E76D7FA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62ED39E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EA08BC38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E921B56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79A21D35"/>
    <w:multiLevelType w:val="hybridMultilevel"/>
    <w:tmpl w:val="882C7C9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B9E426B"/>
    <w:multiLevelType w:val="multilevel"/>
    <w:tmpl w:val="7D0CB5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26">
    <w:nsid w:val="7FDA1DBD"/>
    <w:multiLevelType w:val="hybridMultilevel"/>
    <w:tmpl w:val="2390CBD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7"/>
  </w:num>
  <w:num w:numId="7">
    <w:abstractNumId w:val="23"/>
  </w:num>
  <w:num w:numId="8">
    <w:abstractNumId w:val="25"/>
  </w:num>
  <w:num w:numId="9">
    <w:abstractNumId w:val="14"/>
  </w:num>
  <w:num w:numId="10">
    <w:abstractNumId w:val="6"/>
  </w:num>
  <w:num w:numId="11">
    <w:abstractNumId w:val="17"/>
  </w:num>
  <w:num w:numId="12">
    <w:abstractNumId w:val="19"/>
  </w:num>
  <w:num w:numId="13">
    <w:abstractNumId w:val="10"/>
  </w:num>
  <w:num w:numId="14">
    <w:abstractNumId w:val="16"/>
  </w:num>
  <w:num w:numId="15">
    <w:abstractNumId w:val="22"/>
  </w:num>
  <w:num w:numId="16">
    <w:abstractNumId w:val="5"/>
  </w:num>
  <w:num w:numId="17">
    <w:abstractNumId w:val="11"/>
  </w:num>
  <w:num w:numId="18">
    <w:abstractNumId w:val="9"/>
  </w:num>
  <w:num w:numId="19">
    <w:abstractNumId w:val="13"/>
  </w:num>
  <w:num w:numId="20">
    <w:abstractNumId w:val="8"/>
  </w:num>
  <w:num w:numId="21">
    <w:abstractNumId w:val="18"/>
  </w:num>
  <w:num w:numId="22">
    <w:abstractNumId w:val="20"/>
  </w:num>
  <w:num w:numId="23">
    <w:abstractNumId w:val="21"/>
  </w:num>
  <w:num w:numId="24">
    <w:abstractNumId w:val="12"/>
  </w:num>
  <w:num w:numId="25">
    <w:abstractNumId w:val="24"/>
  </w:num>
  <w:num w:numId="26">
    <w:abstractNumId w:val="26"/>
  </w:num>
  <w:num w:numId="27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avePreviewPicture/>
  <w:hdrShapeDefaults>
    <o:shapedefaults v:ext="edit" spidmax="29698">
      <o:colormenu v:ext="edit" fillcolor="none [4]" strokecolor="none [1]" shadowcolor="none [2]"/>
    </o:shapedefaults>
    <o:shapelayout v:ext="edit">
      <o:idmap v:ext="edit" data="1"/>
    </o:shapelayout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</w:compat>
  <w:rsids>
    <w:rsidRoot w:val="008A7F2C"/>
    <w:rsid w:val="00044428"/>
    <w:rsid w:val="000752CE"/>
    <w:rsid w:val="00092062"/>
    <w:rsid w:val="000A39D0"/>
    <w:rsid w:val="000B0B81"/>
    <w:rsid w:val="000B4CBE"/>
    <w:rsid w:val="000D4CC6"/>
    <w:rsid w:val="000F2612"/>
    <w:rsid w:val="000F5B59"/>
    <w:rsid w:val="00112906"/>
    <w:rsid w:val="00114F0C"/>
    <w:rsid w:val="00122B69"/>
    <w:rsid w:val="001244A3"/>
    <w:rsid w:val="0012643E"/>
    <w:rsid w:val="00147446"/>
    <w:rsid w:val="001663F6"/>
    <w:rsid w:val="001677D0"/>
    <w:rsid w:val="0018440F"/>
    <w:rsid w:val="001D6CF6"/>
    <w:rsid w:val="001F6E2C"/>
    <w:rsid w:val="00225A7A"/>
    <w:rsid w:val="00267157"/>
    <w:rsid w:val="00283DE4"/>
    <w:rsid w:val="00287F45"/>
    <w:rsid w:val="00294D89"/>
    <w:rsid w:val="002B025B"/>
    <w:rsid w:val="002B14AF"/>
    <w:rsid w:val="002B4478"/>
    <w:rsid w:val="002C59E0"/>
    <w:rsid w:val="002E2326"/>
    <w:rsid w:val="002F0FC5"/>
    <w:rsid w:val="002F7257"/>
    <w:rsid w:val="00300228"/>
    <w:rsid w:val="00302E46"/>
    <w:rsid w:val="00303376"/>
    <w:rsid w:val="003108B6"/>
    <w:rsid w:val="00311CC4"/>
    <w:rsid w:val="00377BF9"/>
    <w:rsid w:val="0038194F"/>
    <w:rsid w:val="00396AD2"/>
    <w:rsid w:val="003B5762"/>
    <w:rsid w:val="003D4FAC"/>
    <w:rsid w:val="003D513A"/>
    <w:rsid w:val="003E0832"/>
    <w:rsid w:val="00411D06"/>
    <w:rsid w:val="0044781B"/>
    <w:rsid w:val="00455DB8"/>
    <w:rsid w:val="00486FBB"/>
    <w:rsid w:val="004932EA"/>
    <w:rsid w:val="004A07AF"/>
    <w:rsid w:val="004B0608"/>
    <w:rsid w:val="004D5EEC"/>
    <w:rsid w:val="004F71C7"/>
    <w:rsid w:val="00501A81"/>
    <w:rsid w:val="00501B61"/>
    <w:rsid w:val="00512873"/>
    <w:rsid w:val="005253DF"/>
    <w:rsid w:val="005339AE"/>
    <w:rsid w:val="005343CF"/>
    <w:rsid w:val="00572337"/>
    <w:rsid w:val="005900E7"/>
    <w:rsid w:val="00590D50"/>
    <w:rsid w:val="00594A75"/>
    <w:rsid w:val="005D1181"/>
    <w:rsid w:val="005F158A"/>
    <w:rsid w:val="0068012F"/>
    <w:rsid w:val="00697D61"/>
    <w:rsid w:val="006C0CA9"/>
    <w:rsid w:val="006C7BE5"/>
    <w:rsid w:val="006D1CD3"/>
    <w:rsid w:val="007069D0"/>
    <w:rsid w:val="00781F10"/>
    <w:rsid w:val="00791105"/>
    <w:rsid w:val="00791BE0"/>
    <w:rsid w:val="00792C99"/>
    <w:rsid w:val="007A219D"/>
    <w:rsid w:val="007C3F65"/>
    <w:rsid w:val="008332D1"/>
    <w:rsid w:val="00853024"/>
    <w:rsid w:val="00867EFB"/>
    <w:rsid w:val="008A7F2C"/>
    <w:rsid w:val="008D6105"/>
    <w:rsid w:val="008F29ED"/>
    <w:rsid w:val="009001C4"/>
    <w:rsid w:val="009119D1"/>
    <w:rsid w:val="009557C9"/>
    <w:rsid w:val="00955FAC"/>
    <w:rsid w:val="00961748"/>
    <w:rsid w:val="00965980"/>
    <w:rsid w:val="00982828"/>
    <w:rsid w:val="009B3D29"/>
    <w:rsid w:val="009D073D"/>
    <w:rsid w:val="009D5809"/>
    <w:rsid w:val="00A00AF5"/>
    <w:rsid w:val="00A14C85"/>
    <w:rsid w:val="00A32092"/>
    <w:rsid w:val="00A41F4B"/>
    <w:rsid w:val="00A66E51"/>
    <w:rsid w:val="00A93551"/>
    <w:rsid w:val="00AD004D"/>
    <w:rsid w:val="00AD1808"/>
    <w:rsid w:val="00AD4AEF"/>
    <w:rsid w:val="00AF1AFE"/>
    <w:rsid w:val="00B07210"/>
    <w:rsid w:val="00B32547"/>
    <w:rsid w:val="00B34C72"/>
    <w:rsid w:val="00B43CE0"/>
    <w:rsid w:val="00B54145"/>
    <w:rsid w:val="00B76729"/>
    <w:rsid w:val="00B91E44"/>
    <w:rsid w:val="00B95C2E"/>
    <w:rsid w:val="00BE5BB1"/>
    <w:rsid w:val="00BF3CE7"/>
    <w:rsid w:val="00C2457B"/>
    <w:rsid w:val="00C275C1"/>
    <w:rsid w:val="00C33720"/>
    <w:rsid w:val="00C47A29"/>
    <w:rsid w:val="00C832E4"/>
    <w:rsid w:val="00CA4A00"/>
    <w:rsid w:val="00CD388B"/>
    <w:rsid w:val="00CF4485"/>
    <w:rsid w:val="00CF6308"/>
    <w:rsid w:val="00D06398"/>
    <w:rsid w:val="00D12B9E"/>
    <w:rsid w:val="00D31C5F"/>
    <w:rsid w:val="00D46C06"/>
    <w:rsid w:val="00D62630"/>
    <w:rsid w:val="00DE260D"/>
    <w:rsid w:val="00E26B35"/>
    <w:rsid w:val="00E279AB"/>
    <w:rsid w:val="00E32F10"/>
    <w:rsid w:val="00E566A7"/>
    <w:rsid w:val="00E751D2"/>
    <w:rsid w:val="00E96900"/>
    <w:rsid w:val="00EA31F8"/>
    <w:rsid w:val="00F10005"/>
    <w:rsid w:val="00F2177E"/>
    <w:rsid w:val="00F42683"/>
    <w:rsid w:val="00F84F02"/>
    <w:rsid w:val="00FB3DD0"/>
    <w:rsid w:val="00FB6E4F"/>
    <w:rsid w:val="00FC14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>
      <o:colormenu v:ext="edit" fillcolor="none [4]" strokecolor="none [1]" shadowcolor="none [2]"/>
    </o:shapedefaults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332D1"/>
    <w:pPr>
      <w:suppressAutoHyphens/>
    </w:pPr>
    <w:rPr>
      <w:sz w:val="24"/>
      <w:szCs w:val="24"/>
      <w:lang w:eastAsia="ar-SA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5339A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A9355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0A39D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6">
    <w:name w:val="heading 6"/>
    <w:basedOn w:val="Normalny"/>
    <w:next w:val="Normalny"/>
    <w:qFormat/>
    <w:rsid w:val="008332D1"/>
    <w:pPr>
      <w:keepNext/>
      <w:numPr>
        <w:ilvl w:val="5"/>
        <w:numId w:val="1"/>
      </w:numPr>
      <w:jc w:val="both"/>
      <w:outlineLvl w:val="5"/>
    </w:pPr>
    <w:rPr>
      <w:rFonts w:ascii="Tahoma" w:hAnsi="Tahoma"/>
      <w:b/>
      <w:sz w:val="28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rsid w:val="008332D1"/>
    <w:rPr>
      <w:rFonts w:ascii="Symbol" w:hAnsi="Symbol"/>
    </w:rPr>
  </w:style>
  <w:style w:type="character" w:customStyle="1" w:styleId="Absatz-Standardschriftart">
    <w:name w:val="Absatz-Standardschriftart"/>
    <w:rsid w:val="008332D1"/>
  </w:style>
  <w:style w:type="character" w:customStyle="1" w:styleId="WW8Num2z2">
    <w:name w:val="WW8Num2z2"/>
    <w:rsid w:val="008332D1"/>
    <w:rPr>
      <w:rFonts w:ascii="Wingdings" w:hAnsi="Wingdings"/>
    </w:rPr>
  </w:style>
  <w:style w:type="character" w:customStyle="1" w:styleId="WW8Num2z4">
    <w:name w:val="WW8Num2z4"/>
    <w:rsid w:val="008332D1"/>
    <w:rPr>
      <w:rFonts w:ascii="Courier New" w:hAnsi="Courier New" w:cs="Courier New"/>
    </w:rPr>
  </w:style>
  <w:style w:type="character" w:customStyle="1" w:styleId="WW8Num3z0">
    <w:name w:val="WW8Num3z0"/>
    <w:rsid w:val="008332D1"/>
    <w:rPr>
      <w:rFonts w:ascii="Symbol" w:hAnsi="Symbol"/>
    </w:rPr>
  </w:style>
  <w:style w:type="character" w:customStyle="1" w:styleId="WW8Num3z1">
    <w:name w:val="WW8Num3z1"/>
    <w:rsid w:val="008332D1"/>
    <w:rPr>
      <w:rFonts w:ascii="Courier New" w:hAnsi="Courier New" w:cs="Courier New"/>
    </w:rPr>
  </w:style>
  <w:style w:type="character" w:customStyle="1" w:styleId="WW8Num3z2">
    <w:name w:val="WW8Num3z2"/>
    <w:rsid w:val="008332D1"/>
    <w:rPr>
      <w:rFonts w:ascii="Wingdings" w:hAnsi="Wingdings"/>
    </w:rPr>
  </w:style>
  <w:style w:type="character" w:customStyle="1" w:styleId="WW8Num4z1">
    <w:name w:val="WW8Num4z1"/>
    <w:rsid w:val="008332D1"/>
    <w:rPr>
      <w:rFonts w:ascii="Symbol" w:hAnsi="Symbol"/>
    </w:rPr>
  </w:style>
  <w:style w:type="character" w:customStyle="1" w:styleId="WW8Num8z1">
    <w:name w:val="WW8Num8z1"/>
    <w:rsid w:val="008332D1"/>
    <w:rPr>
      <w:rFonts w:ascii="Symbol" w:hAnsi="Symbol"/>
    </w:rPr>
  </w:style>
  <w:style w:type="character" w:customStyle="1" w:styleId="Domylnaczcionkaakapitu1">
    <w:name w:val="Domyślna czcionka akapitu1"/>
    <w:rsid w:val="008332D1"/>
  </w:style>
  <w:style w:type="character" w:styleId="Numerstrony">
    <w:name w:val="page number"/>
    <w:basedOn w:val="Domylnaczcionkaakapitu1"/>
    <w:semiHidden/>
    <w:rsid w:val="008332D1"/>
  </w:style>
  <w:style w:type="character" w:customStyle="1" w:styleId="Symbolewypunktowania">
    <w:name w:val="Symbole wypunktowania"/>
    <w:rsid w:val="008332D1"/>
    <w:rPr>
      <w:rFonts w:ascii="StarSymbol" w:eastAsia="StarSymbol" w:hAnsi="StarSymbol" w:cs="StarSymbol"/>
      <w:sz w:val="18"/>
      <w:szCs w:val="18"/>
    </w:rPr>
  </w:style>
  <w:style w:type="paragraph" w:customStyle="1" w:styleId="Nagwek10">
    <w:name w:val="Nagłówek1"/>
    <w:basedOn w:val="Normalny"/>
    <w:next w:val="Tekstpodstawowy"/>
    <w:rsid w:val="008332D1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semiHidden/>
    <w:rsid w:val="008332D1"/>
    <w:pPr>
      <w:spacing w:after="120"/>
    </w:pPr>
  </w:style>
  <w:style w:type="paragraph" w:styleId="Lista">
    <w:name w:val="List"/>
    <w:basedOn w:val="Tekstpodstawowy"/>
    <w:semiHidden/>
    <w:rsid w:val="008332D1"/>
    <w:rPr>
      <w:rFonts w:cs="Tahoma"/>
    </w:rPr>
  </w:style>
  <w:style w:type="paragraph" w:customStyle="1" w:styleId="Podpis1">
    <w:name w:val="Podpis1"/>
    <w:basedOn w:val="Normalny"/>
    <w:rsid w:val="008332D1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rsid w:val="008332D1"/>
    <w:pPr>
      <w:suppressLineNumbers/>
    </w:pPr>
    <w:rPr>
      <w:rFonts w:cs="Tahoma"/>
    </w:rPr>
  </w:style>
  <w:style w:type="paragraph" w:styleId="Stopka">
    <w:name w:val="footer"/>
    <w:basedOn w:val="Normalny"/>
    <w:semiHidden/>
    <w:rsid w:val="008332D1"/>
    <w:pPr>
      <w:tabs>
        <w:tab w:val="center" w:pos="4536"/>
        <w:tab w:val="right" w:pos="9072"/>
      </w:tabs>
    </w:pPr>
  </w:style>
  <w:style w:type="paragraph" w:customStyle="1" w:styleId="Zawartotabeli">
    <w:name w:val="Zawartość tabeli"/>
    <w:basedOn w:val="Normalny"/>
    <w:rsid w:val="008332D1"/>
    <w:pPr>
      <w:suppressLineNumbers/>
    </w:pPr>
  </w:style>
  <w:style w:type="paragraph" w:customStyle="1" w:styleId="Nagwektabeli">
    <w:name w:val="Nagłówek tabeli"/>
    <w:basedOn w:val="Zawartotabeli"/>
    <w:rsid w:val="008332D1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8332D1"/>
  </w:style>
  <w:style w:type="character" w:customStyle="1" w:styleId="Nagwek1Znak">
    <w:name w:val="Nagłówek 1 Znak"/>
    <w:basedOn w:val="Domylnaczcionkaakapitu"/>
    <w:link w:val="Nagwek1"/>
    <w:uiPriority w:val="9"/>
    <w:rsid w:val="005339AE"/>
    <w:rPr>
      <w:rFonts w:ascii="Cambria" w:eastAsia="Times New Roman" w:hAnsi="Cambria" w:cs="Times New Roman"/>
      <w:b/>
      <w:bCs/>
      <w:kern w:val="32"/>
      <w:sz w:val="32"/>
      <w:szCs w:val="32"/>
      <w:lang w:eastAsia="ar-SA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2F0FC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2F0FC5"/>
    <w:rPr>
      <w:sz w:val="24"/>
      <w:szCs w:val="24"/>
      <w:lang w:eastAsia="ar-SA"/>
    </w:rPr>
  </w:style>
  <w:style w:type="paragraph" w:styleId="Akapitzlist">
    <w:name w:val="List Paragraph"/>
    <w:basedOn w:val="Normalny"/>
    <w:uiPriority w:val="34"/>
    <w:qFormat/>
    <w:rsid w:val="003E0832"/>
    <w:pPr>
      <w:ind w:left="720"/>
      <w:contextualSpacing/>
    </w:pPr>
  </w:style>
  <w:style w:type="character" w:styleId="Hipercze">
    <w:name w:val="Hyperlink"/>
    <w:basedOn w:val="Domylnaczcionkaakapitu"/>
    <w:uiPriority w:val="99"/>
    <w:semiHidden/>
    <w:unhideWhenUsed/>
    <w:rsid w:val="000F5B59"/>
    <w:rPr>
      <w:color w:val="0000FF"/>
      <w:u w:val="single"/>
    </w:rPr>
  </w:style>
  <w:style w:type="paragraph" w:styleId="NormalnyWeb">
    <w:name w:val="Normal (Web)"/>
    <w:basedOn w:val="Normalny"/>
    <w:uiPriority w:val="99"/>
    <w:unhideWhenUsed/>
    <w:rsid w:val="00092062"/>
    <w:pPr>
      <w:suppressAutoHyphens w:val="0"/>
      <w:spacing w:before="100" w:beforeAutospacing="1" w:after="119"/>
    </w:pPr>
    <w:rPr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F725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F7257"/>
    <w:rPr>
      <w:rFonts w:ascii="Tahoma" w:hAnsi="Tahoma" w:cs="Tahoma"/>
      <w:sz w:val="16"/>
      <w:szCs w:val="16"/>
      <w:lang w:eastAsia="ar-SA"/>
    </w:rPr>
  </w:style>
  <w:style w:type="paragraph" w:customStyle="1" w:styleId="Standard">
    <w:name w:val="Standard"/>
    <w:rsid w:val="000A39D0"/>
    <w:pPr>
      <w:suppressAutoHyphens/>
      <w:autoSpaceDN w:val="0"/>
      <w:textAlignment w:val="baseline"/>
    </w:pPr>
    <w:rPr>
      <w:kern w:val="3"/>
      <w:sz w:val="24"/>
      <w:szCs w:val="24"/>
      <w:lang w:eastAsia="zh-CN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A39D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ar-SA"/>
    </w:rPr>
  </w:style>
  <w:style w:type="paragraph" w:customStyle="1" w:styleId="Osignicie">
    <w:name w:val="Osiągnięcie"/>
    <w:basedOn w:val="Normalny"/>
    <w:rsid w:val="00147446"/>
    <w:pPr>
      <w:numPr>
        <w:numId w:val="22"/>
      </w:numPr>
      <w:suppressAutoHyphens w:val="0"/>
    </w:pPr>
    <w:rPr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9355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2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2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3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1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9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0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46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55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3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5E3996-7532-4D1F-8954-D19804227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551</TotalTime>
  <Pages>8</Pages>
  <Words>2027</Words>
  <Characters>12165</Characters>
  <Application>Microsoft Office Word</Application>
  <DocSecurity>0</DocSecurity>
  <Lines>101</Lines>
  <Paragraphs>28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24</vt:i4>
      </vt:variant>
    </vt:vector>
  </HeadingPairs>
  <TitlesOfParts>
    <vt:vector size="25" baseType="lpstr">
      <vt:lpstr>Łódź, dnia 12</vt:lpstr>
      <vt:lpstr>OPIS TECHNICZNY</vt:lpstr>
      <vt:lpstr>część formalno – prawna</vt:lpstr>
      <vt:lpstr>Dokumenty, materiały i czynności stanowiące podstawę opracowania:</vt:lpstr>
      <vt:lpstr>Zakres opracowania.</vt:lpstr>
      <vt:lpstr>        Zestawienie wymiarów oraz powierzchni boiska</vt:lpstr>
      <vt:lpstr>    WARUNKI GRUNTOWO-WODNE</vt:lpstr>
      <vt:lpstr>    </vt:lpstr>
      <vt:lpstr>    OPIS WYKONANIA PŁYTY BOISKA</vt:lpstr>
      <vt:lpstr>        Wykonanie boiska</vt:lpstr>
      <vt:lpstr>        Chemiczne zniszczenie roślin na boisku</vt:lpstr>
      <vt:lpstr>        Orka glebogryzarką</vt:lpstr>
      <vt:lpstr>        Zdjęcie warstwy wierzchniej gleby i jej spryzmowanie poza płytą boiska </vt:lpstr>
      <vt:lpstr>        Wyprofilowanie i zagęszczenie warstwy gruntu rodzimego</vt:lpstr>
      <vt:lpstr>        Przygotowanie warstwy wegetacyjnej</vt:lpstr>
      <vt:lpstr>        Rozścielenie i wyprofilowanie warstwy wegetacyjnej</vt:lpstr>
      <vt:lpstr>    OPIS WYKONANIA PIŁKOCHWYTÓW</vt:lpstr>
      <vt:lpstr>        Siatka</vt:lpstr>
      <vt:lpstr>        Słupy nośne aluminiowe</vt:lpstr>
      <vt:lpstr>        Tuleje montażowe</vt:lpstr>
      <vt:lpstr>        Zastrzał</vt:lpstr>
      <vt:lpstr>        Akcesoria montażowe</vt:lpstr>
      <vt:lpstr>    OPIS WYKONANIA OGRODZENIA</vt:lpstr>
      <vt:lpstr>    PRACE TOWARZYSZĄCE</vt:lpstr>
      <vt:lpstr>    UWAGI KOŃCOWE</vt:lpstr>
    </vt:vector>
  </TitlesOfParts>
  <Company>SACHAJKO PROJEKT</Company>
  <LinksUpToDate>false</LinksUpToDate>
  <CharactersWithSpaces>14164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Łódź, dnia 12</dc:title>
  <dc:subject/>
  <dc:creator>ja</dc:creator>
  <cp:keywords/>
  <cp:lastModifiedBy>SACHAJKO PROJEKT</cp:lastModifiedBy>
  <cp:revision>25</cp:revision>
  <cp:lastPrinted>2010-08-25T20:08:00Z</cp:lastPrinted>
  <dcterms:created xsi:type="dcterms:W3CDTF">2014-03-23T09:26:00Z</dcterms:created>
  <dcterms:modified xsi:type="dcterms:W3CDTF">2014-04-21T18:22:00Z</dcterms:modified>
</cp:coreProperties>
</file>